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D3" w:rsidRPr="00B468E5" w:rsidRDefault="00BB30D3" w:rsidP="00BB30D3">
      <w:pPr>
        <w:spacing w:after="0" w:line="240" w:lineRule="auto"/>
        <w:jc w:val="center"/>
        <w:rPr>
          <w:rFonts w:ascii="Times New Roman" w:hAnsi="Times New Roman"/>
          <w:b/>
          <w:sz w:val="26"/>
          <w:szCs w:val="26"/>
        </w:rPr>
      </w:pPr>
      <w:r w:rsidRPr="00B468E5">
        <w:rPr>
          <w:rFonts w:ascii="Times New Roman" w:hAnsi="Times New Roman"/>
          <w:b/>
          <w:sz w:val="26"/>
          <w:szCs w:val="26"/>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Default="00BB30D3" w:rsidP="00BB30D3">
      <w:pPr>
        <w:jc w:val="center"/>
        <w:rPr>
          <w:rFonts w:ascii="Times New Roman" w:hAnsi="Times New Roman" w:cs="Times New Roman"/>
          <w:sz w:val="20"/>
          <w:szCs w:val="20"/>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p w:rsidR="00B468E5" w:rsidRPr="00914C7F" w:rsidRDefault="00B468E5" w:rsidP="00BB30D3">
      <w:pPr>
        <w:jc w:val="center"/>
        <w:rPr>
          <w:rFonts w:ascii="Times New Roman" w:hAnsi="Times New Roman" w:cs="Times New Roman"/>
          <w:sz w:val="20"/>
          <w:szCs w:val="20"/>
          <w:lang w:val="ru-RU"/>
        </w:rPr>
      </w:pPr>
    </w:p>
    <w:tbl>
      <w:tblPr>
        <w:tblStyle w:val="a3"/>
        <w:tblW w:w="0" w:type="auto"/>
        <w:tblLook w:val="04A0"/>
      </w:tblPr>
      <w:tblGrid>
        <w:gridCol w:w="2943"/>
        <w:gridCol w:w="7739"/>
      </w:tblGrid>
      <w:tr w:rsidR="00F50416" w:rsidRPr="00F50416" w:rsidTr="00733ED5">
        <w:tc>
          <w:tcPr>
            <w:tcW w:w="2943" w:type="dxa"/>
          </w:tcPr>
          <w:p w:rsidR="00BB30D3" w:rsidRPr="00F50416" w:rsidRDefault="00BB30D3" w:rsidP="00095D4B">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B468E5" w:rsidP="00095D4B">
            <w:pPr>
              <w:rPr>
                <w:rFonts w:ascii="Times New Roman" w:hAnsi="Times New Roman" w:cs="Times New Roman"/>
                <w:sz w:val="24"/>
                <w:szCs w:val="24"/>
              </w:rPr>
            </w:pPr>
            <w:r w:rsidRPr="008A647D">
              <w:rPr>
                <w:rFonts w:ascii="Times New Roman" w:eastAsia="Times New Roman" w:hAnsi="Times New Roman" w:cs="Times New Roman"/>
                <w:b/>
                <w:sz w:val="24"/>
                <w:szCs w:val="24"/>
              </w:rPr>
              <w:t xml:space="preserve">Послуги з проведення медичних оглядів працівників закладів освіти  - код за  </w:t>
            </w:r>
            <w:proofErr w:type="spellStart"/>
            <w:r w:rsidRPr="008A647D">
              <w:rPr>
                <w:rFonts w:ascii="Times New Roman" w:eastAsia="Times New Roman" w:hAnsi="Times New Roman" w:cs="Times New Roman"/>
                <w:b/>
                <w:sz w:val="24"/>
                <w:szCs w:val="24"/>
              </w:rPr>
              <w:t>ДК</w:t>
            </w:r>
            <w:proofErr w:type="spellEnd"/>
            <w:r w:rsidRPr="008A647D">
              <w:rPr>
                <w:rFonts w:ascii="Times New Roman" w:eastAsia="Times New Roman" w:hAnsi="Times New Roman" w:cs="Times New Roman"/>
                <w:b/>
                <w:sz w:val="24"/>
                <w:szCs w:val="24"/>
              </w:rPr>
              <w:t xml:space="preserve"> 021:2015 - 85110000-3  - Послуги лікувальних закладів та супутні послуги</w:t>
            </w:r>
            <w:r w:rsidRPr="00856B7D">
              <w:rPr>
                <w:rFonts w:eastAsia="Times New Roman"/>
                <w:b/>
                <w:color w:val="000000"/>
                <w:szCs w:val="24"/>
              </w:rPr>
              <w:t> </w:t>
            </w:r>
          </w:p>
        </w:tc>
      </w:tr>
      <w:tr w:rsidR="00F50416" w:rsidRPr="00F50416" w:rsidTr="00733ED5">
        <w:tc>
          <w:tcPr>
            <w:tcW w:w="2943" w:type="dxa"/>
          </w:tcPr>
          <w:p w:rsidR="00BB30D3" w:rsidRPr="00F50416" w:rsidRDefault="00BB30D3" w:rsidP="00095D4B">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468E5">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 xml:space="preserve">здійснення публічних закупівель товарів, робіт і послуг для замовників, передбачених Законом України </w:t>
            </w:r>
            <w:proofErr w:type="spellStart"/>
            <w:r>
              <w:rPr>
                <w:rFonts w:ascii="Times New Roman" w:eastAsia="Times New Roman" w:hAnsi="Times New Roman" w:cs="Times New Roman"/>
                <w:sz w:val="24"/>
                <w:szCs w:val="24"/>
              </w:rPr>
              <w:t>“Про</w:t>
            </w:r>
            <w:proofErr w:type="spellEnd"/>
            <w:r>
              <w:rPr>
                <w:rFonts w:ascii="Times New Roman" w:eastAsia="Times New Roman" w:hAnsi="Times New Roman" w:cs="Times New Roman"/>
                <w:sz w:val="24"/>
                <w:szCs w:val="24"/>
              </w:rPr>
              <w:t xml:space="preserve"> публічні </w:t>
            </w:r>
            <w:proofErr w:type="spellStart"/>
            <w:r>
              <w:rPr>
                <w:rFonts w:ascii="Times New Roman" w:eastAsia="Times New Roman" w:hAnsi="Times New Roman" w:cs="Times New Roman"/>
                <w:sz w:val="24"/>
                <w:szCs w:val="24"/>
              </w:rPr>
              <w:t>закупівлі”</w:t>
            </w:r>
            <w:proofErr w:type="spellEnd"/>
            <w:r>
              <w:rPr>
                <w:rFonts w:ascii="Times New Roman" w:eastAsia="Times New Roman" w:hAnsi="Times New Roman" w:cs="Times New Roman"/>
                <w:sz w:val="24"/>
                <w:szCs w:val="24"/>
              </w:rPr>
              <w:t>,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B468E5" w:rsidRPr="00095D4B" w:rsidRDefault="00095D4B" w:rsidP="00B468E5">
            <w:pPr>
              <w:jc w:val="both"/>
              <w:rPr>
                <w:rFonts w:ascii="Times New Roman" w:hAnsi="Times New Roman" w:cs="Times New Roman"/>
                <w:b/>
                <w:sz w:val="24"/>
                <w:szCs w:val="24"/>
                <w:u w:val="single"/>
              </w:rPr>
            </w:pPr>
            <w:r>
              <w:rPr>
                <w:rFonts w:ascii="Arial" w:hAnsi="Arial" w:cs="Arial"/>
                <w:color w:val="333333"/>
                <w:sz w:val="20"/>
                <w:szCs w:val="20"/>
                <w:shd w:val="clear" w:color="auto" w:fill="FFFFFF"/>
              </w:rPr>
              <w:t> </w:t>
            </w:r>
            <w:r w:rsidRPr="00095D4B">
              <w:rPr>
                <w:rStyle w:val="tendertuidzvje7"/>
                <w:rFonts w:ascii="Arial" w:hAnsi="Arial" w:cs="Arial"/>
                <w:b/>
                <w:color w:val="333333"/>
                <w:sz w:val="24"/>
                <w:szCs w:val="24"/>
                <w:u w:val="single"/>
                <w:bdr w:val="none" w:sz="0" w:space="0" w:color="auto" w:frame="1"/>
                <w:shd w:val="clear" w:color="auto" w:fill="FFFFFF"/>
              </w:rPr>
              <w:t>UA-2025-01-16-015457-a</w:t>
            </w:r>
          </w:p>
        </w:tc>
      </w:tr>
      <w:tr w:rsidR="00F50416" w:rsidRPr="00F50416" w:rsidTr="00733ED5">
        <w:tc>
          <w:tcPr>
            <w:tcW w:w="2943" w:type="dxa"/>
          </w:tcPr>
          <w:p w:rsidR="00B468E5" w:rsidRDefault="00B468E5" w:rsidP="00095D4B">
            <w:pPr>
              <w:tabs>
                <w:tab w:val="left" w:pos="851"/>
              </w:tabs>
              <w:jc w:val="both"/>
              <w:rPr>
                <w:rFonts w:ascii="Times New Roman" w:eastAsia="Times New Roman" w:hAnsi="Times New Roman" w:cs="Times New Roman"/>
                <w:b/>
                <w:sz w:val="24"/>
                <w:szCs w:val="24"/>
                <w:lang w:eastAsia="ru-RU"/>
              </w:rPr>
            </w:pPr>
          </w:p>
          <w:p w:rsidR="00BB30D3" w:rsidRPr="00F50416" w:rsidRDefault="00BB30D3" w:rsidP="00095D4B">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B468E5" w:rsidRDefault="00B468E5" w:rsidP="00BF3D25">
            <w:pPr>
              <w:tabs>
                <w:tab w:val="left" w:pos="-6204"/>
              </w:tabs>
              <w:spacing w:line="220" w:lineRule="exact"/>
              <w:jc w:val="both"/>
              <w:rPr>
                <w:rFonts w:ascii="Times New Roman" w:eastAsia="Times New Roman" w:hAnsi="Times New Roman" w:cs="Times New Roman"/>
                <w:lang w:eastAsia="ru-RU"/>
              </w:rPr>
            </w:pPr>
          </w:p>
          <w:p w:rsidR="00616A43" w:rsidRPr="00D42643" w:rsidRDefault="00B468E5" w:rsidP="00BF3D25">
            <w:pPr>
              <w:tabs>
                <w:tab w:val="left" w:pos="-6204"/>
              </w:tabs>
              <w:spacing w:line="220" w:lineRule="exact"/>
              <w:jc w:val="both"/>
              <w:rPr>
                <w:rFonts w:ascii="Times New Roman" w:eastAsia="Times New Roman" w:hAnsi="Times New Roman" w:cs="Times New Roman"/>
                <w:lang w:eastAsia="ru-RU"/>
              </w:rPr>
            </w:pPr>
            <w:r>
              <w:rPr>
                <w:rFonts w:ascii="Times New Roman" w:eastAsia="Times New Roman" w:hAnsi="Times New Roman" w:cs="Times New Roman"/>
                <w:lang w:eastAsia="ru-RU"/>
              </w:rPr>
              <w:t>Т</w:t>
            </w:r>
            <w:r w:rsidR="00BB30D3" w:rsidRPr="00D42643">
              <w:rPr>
                <w:rFonts w:ascii="Times New Roman" w:eastAsia="Times New Roman" w:hAnsi="Times New Roman" w:cs="Times New Roman"/>
                <w:lang w:eastAsia="ru-RU"/>
              </w:rPr>
              <w:t>ехнічні та якісні характеристики предмета закупівлі визначені відповідно до потреб замовника</w:t>
            </w:r>
          </w:p>
          <w:p w:rsidR="00BF3D25" w:rsidRPr="009B618B" w:rsidRDefault="00BF3D25" w:rsidP="00BF3D25">
            <w:pPr>
              <w:jc w:val="both"/>
              <w:rPr>
                <w:rFonts w:ascii="Times New Roman" w:eastAsia="Calibri" w:hAnsi="Times New Roman" w:cs="Times New Roman"/>
                <w:b/>
                <w:sz w:val="24"/>
                <w:szCs w:val="24"/>
              </w:rPr>
            </w:pPr>
            <w:r>
              <w:rPr>
                <w:rFonts w:ascii="Times New Roman" w:hAnsi="Times New Roman" w:cs="Times New Roman"/>
                <w:spacing w:val="3"/>
                <w:sz w:val="24"/>
                <w:szCs w:val="24"/>
              </w:rPr>
              <w:t>Щ</w:t>
            </w:r>
            <w:r w:rsidRPr="009B618B">
              <w:rPr>
                <w:rFonts w:ascii="Times New Roman" w:eastAsia="Calibri" w:hAnsi="Times New Roman" w:cs="Times New Roman"/>
                <w:spacing w:val="3"/>
                <w:sz w:val="24"/>
                <w:szCs w:val="24"/>
              </w:rPr>
              <w:t>орічн</w:t>
            </w:r>
            <w:r>
              <w:rPr>
                <w:rFonts w:ascii="Times New Roman" w:hAnsi="Times New Roman" w:cs="Times New Roman"/>
                <w:spacing w:val="3"/>
                <w:sz w:val="24"/>
                <w:szCs w:val="24"/>
              </w:rPr>
              <w:t>і</w:t>
            </w:r>
            <w:r w:rsidRPr="009B618B">
              <w:rPr>
                <w:rFonts w:ascii="Times New Roman" w:eastAsia="Calibri" w:hAnsi="Times New Roman" w:cs="Times New Roman"/>
                <w:spacing w:val="3"/>
                <w:sz w:val="24"/>
                <w:szCs w:val="24"/>
              </w:rPr>
              <w:t xml:space="preserve"> профілактичн</w:t>
            </w:r>
            <w:r>
              <w:rPr>
                <w:rFonts w:ascii="Times New Roman" w:hAnsi="Times New Roman" w:cs="Times New Roman"/>
                <w:spacing w:val="3"/>
                <w:sz w:val="24"/>
                <w:szCs w:val="24"/>
              </w:rPr>
              <w:t>і</w:t>
            </w:r>
            <w:r w:rsidRPr="009B618B">
              <w:rPr>
                <w:rFonts w:ascii="Times New Roman" w:eastAsia="Calibri" w:hAnsi="Times New Roman" w:cs="Times New Roman"/>
                <w:spacing w:val="3"/>
                <w:sz w:val="24"/>
                <w:szCs w:val="24"/>
              </w:rPr>
              <w:t xml:space="preserve"> медичн</w:t>
            </w:r>
            <w:r>
              <w:rPr>
                <w:rFonts w:ascii="Times New Roman" w:hAnsi="Times New Roman" w:cs="Times New Roman"/>
                <w:spacing w:val="3"/>
                <w:sz w:val="24"/>
                <w:szCs w:val="24"/>
              </w:rPr>
              <w:t>і</w:t>
            </w:r>
            <w:r w:rsidRPr="009B618B">
              <w:rPr>
                <w:rFonts w:ascii="Times New Roman" w:eastAsia="Calibri" w:hAnsi="Times New Roman" w:cs="Times New Roman"/>
                <w:spacing w:val="3"/>
                <w:sz w:val="24"/>
                <w:szCs w:val="24"/>
              </w:rPr>
              <w:t xml:space="preserve"> огляд</w:t>
            </w:r>
            <w:r>
              <w:rPr>
                <w:rFonts w:ascii="Times New Roman" w:hAnsi="Times New Roman" w:cs="Times New Roman"/>
                <w:spacing w:val="3"/>
                <w:sz w:val="24"/>
                <w:szCs w:val="24"/>
              </w:rPr>
              <w:t>и</w:t>
            </w:r>
            <w:r w:rsidRPr="009B618B">
              <w:rPr>
                <w:rFonts w:ascii="Times New Roman" w:eastAsia="Calibri" w:hAnsi="Times New Roman" w:cs="Times New Roman"/>
                <w:spacing w:val="3"/>
                <w:sz w:val="24"/>
                <w:szCs w:val="24"/>
              </w:rPr>
              <w:t xml:space="preserve"> працівників закладів загальної середньої освіти, закладів дошкільної освіти </w:t>
            </w:r>
            <w:r>
              <w:rPr>
                <w:rFonts w:ascii="Times New Roman" w:hAnsi="Times New Roman" w:cs="Times New Roman"/>
                <w:spacing w:val="3"/>
                <w:sz w:val="24"/>
                <w:szCs w:val="24"/>
              </w:rPr>
              <w:t xml:space="preserve">проводяться </w:t>
            </w:r>
            <w:r w:rsidRPr="009B618B">
              <w:rPr>
                <w:rFonts w:ascii="Times New Roman" w:eastAsia="Calibri" w:hAnsi="Times New Roman" w:cs="Times New Roman"/>
                <w:spacing w:val="3"/>
                <w:sz w:val="24"/>
                <w:szCs w:val="24"/>
              </w:rPr>
              <w:t>відповідно до умов та вимог:</w:t>
            </w:r>
          </w:p>
          <w:p w:rsidR="00BF3D25" w:rsidRPr="009B618B" w:rsidRDefault="00BF3D25" w:rsidP="00BF3D25">
            <w:pPr>
              <w:jc w:val="both"/>
              <w:rPr>
                <w:rFonts w:ascii="Times New Roman" w:eastAsia="Calibri" w:hAnsi="Times New Roman" w:cs="Times New Roman"/>
                <w:sz w:val="24"/>
                <w:szCs w:val="24"/>
              </w:rPr>
            </w:pPr>
            <w:r w:rsidRPr="00CC2FF5">
              <w:rPr>
                <w:rFonts w:ascii="Times New Roman" w:eastAsia="Calibri" w:hAnsi="Times New Roman" w:cs="Times New Roman"/>
                <w:bCs/>
                <w:sz w:val="24"/>
                <w:szCs w:val="24"/>
              </w:rPr>
              <w:t>-</w:t>
            </w:r>
            <w:r w:rsidRPr="009B618B">
              <w:rPr>
                <w:rFonts w:ascii="Times New Roman" w:eastAsia="Calibri" w:hAnsi="Times New Roman" w:cs="Times New Roman"/>
                <w:b/>
                <w:bCs/>
                <w:sz w:val="24"/>
                <w:szCs w:val="24"/>
              </w:rPr>
              <w:t xml:space="preserve"> </w:t>
            </w:r>
            <w:r w:rsidRPr="00CC2FF5">
              <w:rPr>
                <w:rFonts w:ascii="Times New Roman" w:hAnsi="Times New Roman" w:cs="Times New Roman"/>
                <w:bCs/>
                <w:sz w:val="24"/>
                <w:szCs w:val="24"/>
              </w:rPr>
              <w:t>наказу</w:t>
            </w:r>
            <w:r>
              <w:rPr>
                <w:rFonts w:ascii="Times New Roman" w:hAnsi="Times New Roman" w:cs="Times New Roman"/>
                <w:b/>
                <w:bCs/>
                <w:sz w:val="24"/>
                <w:szCs w:val="24"/>
              </w:rPr>
              <w:t xml:space="preserve"> </w:t>
            </w:r>
            <w:r w:rsidRPr="009B618B">
              <w:rPr>
                <w:rFonts w:ascii="Times New Roman" w:eastAsia="Calibri" w:hAnsi="Times New Roman" w:cs="Times New Roman"/>
                <w:bCs/>
                <w:sz w:val="24"/>
                <w:szCs w:val="24"/>
              </w:rPr>
              <w:t>МОЗ України від 21.05.2007 № 246 «</w:t>
            </w:r>
            <w:r w:rsidRPr="009B618B">
              <w:rPr>
                <w:rFonts w:ascii="Times New Roman" w:eastAsia="Calibri" w:hAnsi="Times New Roman" w:cs="Times New Roman"/>
                <w:sz w:val="24"/>
                <w:szCs w:val="24"/>
              </w:rPr>
              <w:t>Про затвердження Порядку проведення медичних  оглядів працівників певних категорій»</w:t>
            </w:r>
            <w:r w:rsidR="00E63C2E">
              <w:rPr>
                <w:rFonts w:ascii="Times New Roman" w:eastAsia="Calibri" w:hAnsi="Times New Roman" w:cs="Times New Roman"/>
                <w:sz w:val="24"/>
                <w:szCs w:val="24"/>
              </w:rPr>
              <w:t xml:space="preserve"> (зі змінами)</w:t>
            </w:r>
            <w:r w:rsidRPr="009B618B">
              <w:rPr>
                <w:rFonts w:ascii="Times New Roman" w:eastAsia="Calibri" w:hAnsi="Times New Roman" w:cs="Times New Roman"/>
                <w:sz w:val="24"/>
                <w:szCs w:val="24"/>
              </w:rPr>
              <w:t>;</w:t>
            </w:r>
          </w:p>
          <w:p w:rsidR="00BF3D25" w:rsidRDefault="00BF3D25" w:rsidP="00BF3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9B618B">
              <w:rPr>
                <w:rFonts w:ascii="Times New Roman" w:eastAsia="Calibri" w:hAnsi="Times New Roman" w:cs="Times New Roman"/>
                <w:sz w:val="24"/>
                <w:szCs w:val="24"/>
              </w:rPr>
              <w:t xml:space="preserve">- </w:t>
            </w:r>
            <w:r w:rsidRPr="00CC2FF5">
              <w:rPr>
                <w:rFonts w:ascii="Times New Roman" w:hAnsi="Times New Roman" w:cs="Times New Roman"/>
                <w:bCs/>
                <w:sz w:val="24"/>
                <w:szCs w:val="24"/>
              </w:rPr>
              <w:t>наказу</w:t>
            </w:r>
            <w:r>
              <w:rPr>
                <w:rFonts w:ascii="Times New Roman" w:hAnsi="Times New Roman" w:cs="Times New Roman"/>
                <w:b/>
                <w:bCs/>
                <w:sz w:val="24"/>
                <w:szCs w:val="24"/>
              </w:rPr>
              <w:t xml:space="preserve"> </w:t>
            </w:r>
            <w:r w:rsidRPr="009B618B">
              <w:rPr>
                <w:rFonts w:ascii="Times New Roman" w:eastAsia="Calibri" w:hAnsi="Times New Roman" w:cs="Times New Roman"/>
                <w:sz w:val="24"/>
                <w:szCs w:val="24"/>
              </w:rPr>
              <w:t>МОЗ України № 280 від 23.07.2002 «Щодо організації проведення обов’язкових профілактичних медичних оглядів працівників окремих професій, виробництв та організацій, діяльність яких пов’язана з обслуговуванням  населення і може призвести до</w:t>
            </w:r>
            <w:r>
              <w:rPr>
                <w:rFonts w:ascii="Times New Roman" w:hAnsi="Times New Roman" w:cs="Times New Roman"/>
                <w:sz w:val="24"/>
                <w:szCs w:val="24"/>
              </w:rPr>
              <w:t xml:space="preserve"> поширення інфекційних хвороб»</w:t>
            </w:r>
            <w:r w:rsidR="00E63C2E">
              <w:rPr>
                <w:rFonts w:ascii="Times New Roman" w:hAnsi="Times New Roman" w:cs="Times New Roman"/>
                <w:sz w:val="24"/>
                <w:szCs w:val="24"/>
              </w:rPr>
              <w:t xml:space="preserve"> </w:t>
            </w:r>
            <w:r w:rsidR="00E63C2E">
              <w:rPr>
                <w:rFonts w:ascii="Times New Roman" w:eastAsia="Calibri" w:hAnsi="Times New Roman" w:cs="Times New Roman"/>
                <w:sz w:val="24"/>
                <w:szCs w:val="24"/>
              </w:rPr>
              <w:t>(зі змінами)</w:t>
            </w:r>
            <w:r>
              <w:rPr>
                <w:rFonts w:ascii="Times New Roman" w:hAnsi="Times New Roman" w:cs="Times New Roman"/>
                <w:sz w:val="24"/>
                <w:szCs w:val="24"/>
              </w:rPr>
              <w:t>;</w:t>
            </w:r>
          </w:p>
          <w:p w:rsidR="00BF3D25" w:rsidRPr="00CC2FF5" w:rsidRDefault="00BF3D25" w:rsidP="00BF3D25">
            <w:pPr>
              <w:jc w:val="both"/>
              <w:rPr>
                <w:rFonts w:ascii="Times New Roman" w:hAnsi="Times New Roman" w:cs="Times New Roman"/>
                <w:sz w:val="24"/>
                <w:szCs w:val="24"/>
              </w:rPr>
            </w:pPr>
            <w:r>
              <w:rPr>
                <w:rFonts w:ascii="Times New Roman" w:hAnsi="Times New Roman" w:cs="Times New Roman"/>
                <w:sz w:val="24"/>
                <w:szCs w:val="24"/>
              </w:rPr>
              <w:t xml:space="preserve">- </w:t>
            </w:r>
            <w:r w:rsidRPr="00CC2FF5">
              <w:rPr>
                <w:rFonts w:ascii="Times New Roman" w:hAnsi="Times New Roman" w:cs="Times New Roman"/>
                <w:sz w:val="24"/>
                <w:szCs w:val="24"/>
              </w:rPr>
              <w:t xml:space="preserve">постанови КМУ «Про затвердження переліку медичних психіатричних протипоказань щодо виконання окремих видів діяльності (робіт, професій, служби), що можуть становити безпосередню небезпеку для особи або оточуючих» </w:t>
            </w:r>
            <w:hyperlink r:id="rId5" w:anchor="Text" w:tgtFrame="_blank" w:history="1">
              <w:r w:rsidRPr="00CC2FF5">
                <w:rPr>
                  <w:rFonts w:ascii="Times New Roman" w:hAnsi="Times New Roman"/>
                  <w:sz w:val="24"/>
                  <w:szCs w:val="24"/>
                </w:rPr>
                <w:t>від</w:t>
              </w:r>
            </w:hyperlink>
            <w:r w:rsidRPr="00CC2FF5">
              <w:rPr>
                <w:rFonts w:ascii="Times New Roman" w:hAnsi="Times New Roman" w:cs="Times New Roman"/>
                <w:sz w:val="24"/>
                <w:szCs w:val="24"/>
              </w:rPr>
              <w:t xml:space="preserve"> 10.05.2022 № 577;</w:t>
            </w:r>
          </w:p>
          <w:p w:rsidR="00BB30D3" w:rsidRPr="00B468E5" w:rsidRDefault="00B468E5" w:rsidP="00B468E5">
            <w:pPr>
              <w:pStyle w:val="a5"/>
              <w:tabs>
                <w:tab w:val="left" w:pos="-6204"/>
              </w:tabs>
              <w:spacing w:line="220" w:lineRule="exact"/>
              <w:ind w:left="0"/>
              <w:jc w:val="both"/>
              <w:rPr>
                <w:rFonts w:ascii="Times New Roman" w:hAnsi="Times New Roman"/>
                <w:color w:val="000000"/>
                <w:shd w:val="clear" w:color="auto" w:fill="FFFFFF"/>
              </w:rPr>
            </w:pPr>
            <w:r>
              <w:rPr>
                <w:rFonts w:ascii="Times New Roman" w:hAnsi="Times New Roman"/>
                <w:sz w:val="24"/>
                <w:szCs w:val="24"/>
              </w:rPr>
              <w:t>- н</w:t>
            </w:r>
            <w:r w:rsidR="00BF3D25" w:rsidRPr="00CC2FF5">
              <w:rPr>
                <w:rFonts w:ascii="Times New Roman" w:hAnsi="Times New Roman"/>
                <w:sz w:val="24"/>
                <w:szCs w:val="24"/>
              </w:rPr>
              <w:t>аказ</w:t>
            </w:r>
            <w:r w:rsidR="00BF3D25">
              <w:rPr>
                <w:rFonts w:ascii="Times New Roman" w:hAnsi="Times New Roman"/>
                <w:sz w:val="24"/>
                <w:szCs w:val="24"/>
              </w:rPr>
              <w:t>у</w:t>
            </w:r>
            <w:r w:rsidR="00BF3D25" w:rsidRPr="00CC2FF5">
              <w:rPr>
                <w:rFonts w:ascii="Times New Roman" w:hAnsi="Times New Roman"/>
                <w:sz w:val="24"/>
                <w:szCs w:val="24"/>
              </w:rPr>
              <w:t xml:space="preserve"> МОЗ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00BF3D25" w:rsidRPr="00CC2FF5">
              <w:rPr>
                <w:rFonts w:ascii="Times New Roman" w:hAnsi="Times New Roman"/>
                <w:sz w:val="24"/>
                <w:szCs w:val="24"/>
              </w:rPr>
              <w:t>психоактивних</w:t>
            </w:r>
            <w:proofErr w:type="spellEnd"/>
            <w:r w:rsidR="00BF3D25" w:rsidRPr="00CC2FF5">
              <w:rPr>
                <w:rFonts w:ascii="Times New Roman" w:hAnsi="Times New Roman"/>
                <w:sz w:val="24"/>
                <w:szCs w:val="24"/>
              </w:rPr>
              <w:t xml:space="preserve"> речовин» від 18.04.2022 № 651</w:t>
            </w:r>
            <w:r w:rsidR="00E63C2E">
              <w:rPr>
                <w:rFonts w:ascii="Times New Roman" w:hAnsi="Times New Roman"/>
                <w:sz w:val="24"/>
                <w:szCs w:val="24"/>
              </w:rPr>
              <w:t xml:space="preserve"> (зі змінами)</w:t>
            </w:r>
          </w:p>
          <w:p w:rsidR="00B468E5" w:rsidRPr="00D42643" w:rsidRDefault="00B468E5" w:rsidP="00B468E5">
            <w:pPr>
              <w:pStyle w:val="a5"/>
              <w:tabs>
                <w:tab w:val="left" w:pos="-6204"/>
              </w:tabs>
              <w:spacing w:line="220" w:lineRule="exact"/>
              <w:ind w:left="0"/>
              <w:jc w:val="both"/>
              <w:rPr>
                <w:rFonts w:ascii="Times New Roman" w:hAnsi="Times New Roman"/>
                <w:color w:val="000000"/>
                <w:shd w:val="clear" w:color="auto" w:fill="FFFFFF"/>
              </w:rPr>
            </w:pPr>
            <w:r>
              <w:rPr>
                <w:rFonts w:ascii="Times New Roman" w:hAnsi="Times New Roman"/>
                <w:color w:val="000000"/>
                <w:shd w:val="clear" w:color="auto" w:fill="FFFFFF"/>
              </w:rPr>
              <w:t xml:space="preserve"> </w:t>
            </w:r>
          </w:p>
        </w:tc>
      </w:tr>
      <w:tr w:rsidR="00F325DC" w:rsidRPr="00F50416" w:rsidTr="00095D4B">
        <w:tc>
          <w:tcPr>
            <w:tcW w:w="2943" w:type="dxa"/>
          </w:tcPr>
          <w:p w:rsidR="00F325DC" w:rsidRDefault="00F325DC" w:rsidP="00095D4B">
            <w:pPr>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Очікувана вартість предмета закупівлі:</w:t>
            </w:r>
            <w:r w:rsidR="00B468E5">
              <w:rPr>
                <w:rFonts w:ascii="Times New Roman" w:eastAsia="Times New Roman" w:hAnsi="Times New Roman" w:cs="Times New Roman"/>
                <w:b/>
                <w:sz w:val="24"/>
                <w:szCs w:val="24"/>
                <w:lang w:eastAsia="ru-RU"/>
              </w:rPr>
              <w:t xml:space="preserve"> </w:t>
            </w:r>
          </w:p>
          <w:p w:rsidR="00B468E5" w:rsidRPr="00F50416" w:rsidRDefault="00B468E5" w:rsidP="00095D4B">
            <w:pPr>
              <w:rPr>
                <w:rFonts w:ascii="Times New Roman" w:hAnsi="Times New Roman" w:cs="Times New Roman"/>
                <w:sz w:val="24"/>
                <w:szCs w:val="24"/>
                <w:lang w:val="ru-RU"/>
              </w:rPr>
            </w:pPr>
          </w:p>
        </w:tc>
        <w:tc>
          <w:tcPr>
            <w:tcW w:w="7739" w:type="dxa"/>
          </w:tcPr>
          <w:p w:rsidR="008A6D50" w:rsidRPr="00B468E5" w:rsidRDefault="00E63C2E" w:rsidP="00095D4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566 596,00</w:t>
            </w:r>
            <w:r w:rsidR="00F325DC" w:rsidRPr="00B468E5">
              <w:rPr>
                <w:rFonts w:ascii="Times New Roman" w:eastAsia="Times New Roman" w:hAnsi="Times New Roman" w:cs="Times New Roman"/>
                <w:b/>
                <w:sz w:val="24"/>
                <w:szCs w:val="24"/>
                <w:lang w:eastAsia="ru-RU"/>
              </w:rPr>
              <w:t xml:space="preserve"> </w:t>
            </w:r>
            <w:proofErr w:type="spellStart"/>
            <w:r w:rsidR="00F325DC" w:rsidRPr="00B468E5">
              <w:rPr>
                <w:rFonts w:ascii="Times New Roman" w:eastAsia="Times New Roman" w:hAnsi="Times New Roman" w:cs="Times New Roman"/>
                <w:b/>
                <w:sz w:val="24"/>
                <w:szCs w:val="24"/>
                <w:lang w:eastAsia="ru-RU"/>
              </w:rPr>
              <w:t>грн</w:t>
            </w:r>
            <w:proofErr w:type="spellEnd"/>
            <w:r w:rsidR="004E6E7E" w:rsidRPr="00B468E5">
              <w:rPr>
                <w:rFonts w:ascii="Times New Roman" w:eastAsia="Times New Roman" w:hAnsi="Times New Roman" w:cs="Times New Roman"/>
                <w:b/>
                <w:sz w:val="24"/>
                <w:szCs w:val="24"/>
                <w:lang w:eastAsia="ru-RU"/>
              </w:rPr>
              <w:t xml:space="preserve"> </w:t>
            </w:r>
          </w:p>
          <w:p w:rsidR="00F325DC" w:rsidRPr="009A2435" w:rsidRDefault="00F325DC" w:rsidP="00095D4B">
            <w:pPr>
              <w:rPr>
                <w:rFonts w:ascii="Times New Roman" w:eastAsia="Times New Roman" w:hAnsi="Times New Roman" w:cs="Times New Roman"/>
                <w:sz w:val="24"/>
                <w:szCs w:val="24"/>
                <w:lang w:eastAsia="ru-RU"/>
              </w:rPr>
            </w:pPr>
          </w:p>
        </w:tc>
      </w:tr>
      <w:tr w:rsidR="00F325DC" w:rsidRPr="00F50416" w:rsidTr="00733ED5">
        <w:tc>
          <w:tcPr>
            <w:tcW w:w="2943" w:type="dxa"/>
          </w:tcPr>
          <w:p w:rsidR="00B468E5" w:rsidRDefault="00B468E5" w:rsidP="00095D4B">
            <w:pPr>
              <w:tabs>
                <w:tab w:val="left" w:pos="851"/>
              </w:tabs>
              <w:jc w:val="both"/>
              <w:rPr>
                <w:rFonts w:ascii="Times New Roman" w:eastAsia="Times New Roman" w:hAnsi="Times New Roman" w:cs="Times New Roman"/>
                <w:b/>
                <w:sz w:val="24"/>
                <w:szCs w:val="24"/>
                <w:lang w:eastAsia="ru-RU"/>
              </w:rPr>
            </w:pPr>
          </w:p>
          <w:p w:rsidR="00F325DC" w:rsidRDefault="00F325DC" w:rsidP="00095D4B">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p w:rsidR="00B468E5" w:rsidRPr="00F50416" w:rsidRDefault="00B468E5" w:rsidP="00095D4B">
            <w:pPr>
              <w:tabs>
                <w:tab w:val="left" w:pos="851"/>
              </w:tabs>
              <w:jc w:val="both"/>
              <w:rPr>
                <w:rFonts w:ascii="Times New Roman" w:eastAsia="Times New Roman" w:hAnsi="Times New Roman" w:cs="Times New Roman"/>
                <w:b/>
                <w:sz w:val="24"/>
                <w:szCs w:val="24"/>
                <w:lang w:eastAsia="ru-RU"/>
              </w:rPr>
            </w:pPr>
          </w:p>
        </w:tc>
        <w:tc>
          <w:tcPr>
            <w:tcW w:w="7739" w:type="dxa"/>
          </w:tcPr>
          <w:p w:rsidR="00B468E5" w:rsidRDefault="00B468E5" w:rsidP="00B468E5">
            <w:pPr>
              <w:tabs>
                <w:tab w:val="left" w:pos="851"/>
              </w:tabs>
              <w:jc w:val="both"/>
              <w:rPr>
                <w:rFonts w:ascii="Times New Roman" w:eastAsia="Times New Roman" w:hAnsi="Times New Roman"/>
                <w:sz w:val="24"/>
                <w:szCs w:val="24"/>
                <w:lang w:eastAsia="ru-RU"/>
              </w:rPr>
            </w:pPr>
          </w:p>
          <w:p w:rsidR="00B468E5" w:rsidRPr="009A2435" w:rsidRDefault="00F325DC" w:rsidP="00095D4B">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E63C2E">
              <w:rPr>
                <w:rFonts w:ascii="Times New Roman" w:eastAsia="Times New Roman" w:hAnsi="Times New Roman"/>
                <w:sz w:val="24"/>
                <w:szCs w:val="24"/>
                <w:lang w:eastAsia="ru-RU"/>
              </w:rPr>
              <w:t>5</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w:t>
            </w:r>
            <w:r w:rsidR="004E6E7E" w:rsidRPr="00095D4B">
              <w:rPr>
                <w:rFonts w:ascii="Times New Roman" w:eastAsia="Times New Roman" w:hAnsi="Times New Roman"/>
                <w:sz w:val="24"/>
                <w:szCs w:val="24"/>
                <w:lang w:eastAsia="ru-RU"/>
              </w:rPr>
              <w:t xml:space="preserve">підставі </w:t>
            </w:r>
            <w:r w:rsidR="00B468E5" w:rsidRPr="00095D4B">
              <w:rPr>
                <w:rFonts w:ascii="Times New Roman" w:eastAsia="Times New Roman" w:hAnsi="Times New Roman"/>
                <w:sz w:val="24"/>
                <w:szCs w:val="24"/>
                <w:lang w:eastAsia="ru-RU"/>
              </w:rPr>
              <w:t>Рішення №48 від 30.01.2024</w:t>
            </w:r>
            <w:r w:rsidR="005F1674" w:rsidRPr="00095D4B">
              <w:rPr>
                <w:rFonts w:ascii="Times New Roman" w:eastAsia="Times New Roman" w:hAnsi="Times New Roman"/>
                <w:sz w:val="24"/>
                <w:szCs w:val="24"/>
                <w:lang w:eastAsia="ru-RU"/>
              </w:rPr>
              <w:t xml:space="preserve"> року</w:t>
            </w:r>
            <w:r w:rsidR="00B468E5" w:rsidRPr="00095D4B">
              <w:rPr>
                <w:rFonts w:ascii="Times New Roman" w:eastAsia="Times New Roman" w:hAnsi="Times New Roman"/>
                <w:sz w:val="24"/>
                <w:szCs w:val="24"/>
                <w:lang w:eastAsia="ru-RU"/>
              </w:rPr>
              <w:t xml:space="preserve"> Виконавчого комітету </w:t>
            </w:r>
            <w:proofErr w:type="spellStart"/>
            <w:r w:rsidR="00B468E5" w:rsidRPr="00095D4B">
              <w:rPr>
                <w:rFonts w:ascii="Times New Roman" w:eastAsia="Times New Roman" w:hAnsi="Times New Roman"/>
                <w:sz w:val="24"/>
                <w:szCs w:val="24"/>
                <w:lang w:eastAsia="ru-RU"/>
              </w:rPr>
              <w:t>Ладижинської</w:t>
            </w:r>
            <w:proofErr w:type="spellEnd"/>
            <w:r w:rsidR="00B468E5" w:rsidRPr="00095D4B">
              <w:rPr>
                <w:rFonts w:ascii="Times New Roman" w:eastAsia="Times New Roman" w:hAnsi="Times New Roman"/>
                <w:sz w:val="24"/>
                <w:szCs w:val="24"/>
                <w:lang w:eastAsia="ru-RU"/>
              </w:rPr>
              <w:t xml:space="preserve"> міської Ради Гайсинського району Вінницької області </w:t>
            </w:r>
            <w:r w:rsidR="005F1674" w:rsidRPr="00095D4B">
              <w:rPr>
                <w:rFonts w:ascii="Times New Roman" w:eastAsia="Times New Roman" w:hAnsi="Times New Roman"/>
                <w:sz w:val="24"/>
                <w:szCs w:val="24"/>
                <w:lang w:eastAsia="ru-RU"/>
              </w:rPr>
              <w:t>«</w:t>
            </w:r>
            <w:r w:rsidR="00B468E5" w:rsidRPr="00095D4B">
              <w:rPr>
                <w:rFonts w:ascii="Times New Roman" w:eastAsia="Times New Roman" w:hAnsi="Times New Roman"/>
                <w:sz w:val="24"/>
                <w:szCs w:val="24"/>
                <w:lang w:eastAsia="ru-RU"/>
              </w:rPr>
              <w:t>Про затвердження тарифів на платні медичні послуги, які надаються комунальним підприємством «</w:t>
            </w:r>
            <w:proofErr w:type="spellStart"/>
            <w:r w:rsidR="00B468E5" w:rsidRPr="00095D4B">
              <w:rPr>
                <w:rFonts w:ascii="Times New Roman" w:eastAsia="Times New Roman" w:hAnsi="Times New Roman"/>
                <w:sz w:val="24"/>
                <w:szCs w:val="24"/>
                <w:lang w:eastAsia="ru-RU"/>
              </w:rPr>
              <w:t>Ладижинська</w:t>
            </w:r>
            <w:proofErr w:type="spellEnd"/>
            <w:r w:rsidR="00B468E5" w:rsidRPr="00095D4B">
              <w:rPr>
                <w:rFonts w:ascii="Times New Roman" w:eastAsia="Times New Roman" w:hAnsi="Times New Roman"/>
                <w:sz w:val="24"/>
                <w:szCs w:val="24"/>
                <w:lang w:eastAsia="ru-RU"/>
              </w:rPr>
              <w:t xml:space="preserve"> міська лікарня»</w:t>
            </w:r>
            <w:r w:rsidR="005F1674" w:rsidRPr="00095D4B">
              <w:rPr>
                <w:rFonts w:ascii="Times New Roman" w:eastAsia="Times New Roman" w:hAnsi="Times New Roman"/>
                <w:sz w:val="24"/>
                <w:szCs w:val="24"/>
                <w:lang w:eastAsia="ru-RU"/>
              </w:rPr>
              <w:t xml:space="preserve">  </w:t>
            </w:r>
            <w:proofErr w:type="spellStart"/>
            <w:r w:rsidR="005F1674" w:rsidRPr="00095D4B">
              <w:rPr>
                <w:rFonts w:ascii="Times New Roman" w:eastAsia="Times New Roman" w:hAnsi="Times New Roman"/>
                <w:sz w:val="24"/>
                <w:szCs w:val="24"/>
                <w:lang w:eastAsia="ru-RU"/>
              </w:rPr>
              <w:t>Л</w:t>
            </w:r>
            <w:r w:rsidR="00B468E5" w:rsidRPr="00095D4B">
              <w:rPr>
                <w:rFonts w:ascii="Times New Roman" w:eastAsia="Times New Roman" w:hAnsi="Times New Roman"/>
                <w:sz w:val="24"/>
                <w:szCs w:val="24"/>
                <w:lang w:eastAsia="ru-RU"/>
              </w:rPr>
              <w:t>адижинської</w:t>
            </w:r>
            <w:proofErr w:type="spellEnd"/>
            <w:r w:rsidR="00B468E5" w:rsidRPr="00095D4B">
              <w:rPr>
                <w:rFonts w:ascii="Times New Roman" w:eastAsia="Times New Roman" w:hAnsi="Times New Roman"/>
                <w:sz w:val="24"/>
                <w:szCs w:val="24"/>
                <w:lang w:eastAsia="ru-RU"/>
              </w:rPr>
              <w:t xml:space="preserve"> міської ради</w:t>
            </w:r>
            <w:r w:rsidR="005F1674" w:rsidRPr="00095D4B">
              <w:rPr>
                <w:rFonts w:ascii="Times New Roman" w:eastAsia="Times New Roman" w:hAnsi="Times New Roman"/>
                <w:sz w:val="24"/>
                <w:szCs w:val="24"/>
                <w:lang w:eastAsia="ru-RU"/>
              </w:rPr>
              <w:t>»</w:t>
            </w:r>
            <w:r w:rsidR="00095D4B" w:rsidRPr="00095D4B">
              <w:rPr>
                <w:rFonts w:ascii="Times New Roman" w:eastAsia="Times New Roman" w:hAnsi="Times New Roman"/>
                <w:sz w:val="24"/>
                <w:szCs w:val="24"/>
                <w:lang w:eastAsia="ru-RU"/>
              </w:rPr>
              <w:t xml:space="preserve"> та Рішення №501 від 24.10.2024 року Виконавчого комітету</w:t>
            </w:r>
            <w:r w:rsidR="00095D4B">
              <w:rPr>
                <w:rFonts w:ascii="Times New Roman" w:eastAsia="Times New Roman" w:hAnsi="Times New Roman"/>
                <w:sz w:val="24"/>
                <w:szCs w:val="24"/>
                <w:lang w:eastAsia="ru-RU"/>
              </w:rPr>
              <w:t xml:space="preserve"> </w:t>
            </w:r>
            <w:proofErr w:type="spellStart"/>
            <w:r w:rsidR="00095D4B">
              <w:rPr>
                <w:rFonts w:ascii="Times New Roman" w:eastAsia="Times New Roman" w:hAnsi="Times New Roman"/>
                <w:sz w:val="24"/>
                <w:szCs w:val="24"/>
                <w:lang w:eastAsia="ru-RU"/>
              </w:rPr>
              <w:t>Ладижинської</w:t>
            </w:r>
            <w:proofErr w:type="spellEnd"/>
            <w:r w:rsidR="00095D4B">
              <w:rPr>
                <w:rFonts w:ascii="Times New Roman" w:eastAsia="Times New Roman" w:hAnsi="Times New Roman"/>
                <w:sz w:val="24"/>
                <w:szCs w:val="24"/>
                <w:lang w:eastAsia="ru-RU"/>
              </w:rPr>
              <w:t xml:space="preserve"> міської Ради Гайсинського району Вінницької області «Про затвердження тарифів на платні медичні послуги, які надаються комунальним підприємством «</w:t>
            </w:r>
            <w:proofErr w:type="spellStart"/>
            <w:r w:rsidR="00095D4B">
              <w:rPr>
                <w:rFonts w:ascii="Times New Roman" w:eastAsia="Times New Roman" w:hAnsi="Times New Roman"/>
                <w:sz w:val="24"/>
                <w:szCs w:val="24"/>
                <w:lang w:eastAsia="ru-RU"/>
              </w:rPr>
              <w:t>Ладижинська</w:t>
            </w:r>
            <w:proofErr w:type="spellEnd"/>
            <w:r w:rsidR="00095D4B">
              <w:rPr>
                <w:rFonts w:ascii="Times New Roman" w:eastAsia="Times New Roman" w:hAnsi="Times New Roman"/>
                <w:sz w:val="24"/>
                <w:szCs w:val="24"/>
                <w:lang w:eastAsia="ru-RU"/>
              </w:rPr>
              <w:t xml:space="preserve"> міська лікарня»  </w:t>
            </w:r>
            <w:proofErr w:type="spellStart"/>
            <w:r w:rsidR="00095D4B">
              <w:rPr>
                <w:rFonts w:ascii="Times New Roman" w:eastAsia="Times New Roman" w:hAnsi="Times New Roman"/>
                <w:sz w:val="24"/>
                <w:szCs w:val="24"/>
                <w:lang w:eastAsia="ru-RU"/>
              </w:rPr>
              <w:t>Ладижинської</w:t>
            </w:r>
            <w:proofErr w:type="spellEnd"/>
            <w:r w:rsidR="00095D4B">
              <w:rPr>
                <w:rFonts w:ascii="Times New Roman" w:eastAsia="Times New Roman" w:hAnsi="Times New Roman"/>
                <w:sz w:val="24"/>
                <w:szCs w:val="24"/>
                <w:lang w:eastAsia="ru-RU"/>
              </w:rPr>
              <w:t xml:space="preserve"> міської ради»</w:t>
            </w:r>
          </w:p>
        </w:tc>
      </w:tr>
    </w:tbl>
    <w:p w:rsidR="009C0755" w:rsidRPr="009F45AA" w:rsidRDefault="009C0755">
      <w:pPr>
        <w:rPr>
          <w:rFonts w:ascii="Times New Roman" w:hAnsi="Times New Roman" w:cs="Times New Roman"/>
          <w:sz w:val="24"/>
          <w:szCs w:val="24"/>
        </w:rPr>
      </w:pPr>
    </w:p>
    <w:sectPr w:rsidR="009C0755" w:rsidRPr="009F45AA" w:rsidSect="00095D4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6A9AC4"/>
    <w:lvl w:ilvl="0">
      <w:numFmt w:val="bullet"/>
      <w:lvlText w:val="*"/>
      <w:lvlJc w:val="left"/>
    </w:lvl>
  </w:abstractNum>
  <w:abstractNum w:abstractNumId="1">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9">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3"/>
  </w:num>
  <w:num w:numId="5">
    <w:abstractNumId w:val="1"/>
  </w:num>
  <w:num w:numId="6">
    <w:abstractNumId w:val="8"/>
  </w:num>
  <w:num w:numId="7">
    <w:abstractNumId w:val="10"/>
  </w:num>
  <w:num w:numId="8">
    <w:abstractNumId w:val="4"/>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30D3"/>
    <w:rsid w:val="00016D33"/>
    <w:rsid w:val="00095D4B"/>
    <w:rsid w:val="000D77BD"/>
    <w:rsid w:val="0018739B"/>
    <w:rsid w:val="002023A3"/>
    <w:rsid w:val="00231E7C"/>
    <w:rsid w:val="002C3135"/>
    <w:rsid w:val="00323BFE"/>
    <w:rsid w:val="0033309F"/>
    <w:rsid w:val="00347B59"/>
    <w:rsid w:val="0039646A"/>
    <w:rsid w:val="00404A91"/>
    <w:rsid w:val="00424319"/>
    <w:rsid w:val="004E575F"/>
    <w:rsid w:val="004E6E7E"/>
    <w:rsid w:val="005B40C7"/>
    <w:rsid w:val="005F1674"/>
    <w:rsid w:val="00616A43"/>
    <w:rsid w:val="00686477"/>
    <w:rsid w:val="006E2472"/>
    <w:rsid w:val="00733ED5"/>
    <w:rsid w:val="007C6306"/>
    <w:rsid w:val="0081543E"/>
    <w:rsid w:val="008A6D50"/>
    <w:rsid w:val="008D427D"/>
    <w:rsid w:val="008E3B0E"/>
    <w:rsid w:val="00917B21"/>
    <w:rsid w:val="00932830"/>
    <w:rsid w:val="00932BD2"/>
    <w:rsid w:val="009A2435"/>
    <w:rsid w:val="009C0755"/>
    <w:rsid w:val="009C4A20"/>
    <w:rsid w:val="009D160A"/>
    <w:rsid w:val="009F45AA"/>
    <w:rsid w:val="00A9091F"/>
    <w:rsid w:val="00B35E4E"/>
    <w:rsid w:val="00B468E5"/>
    <w:rsid w:val="00B618DD"/>
    <w:rsid w:val="00BB30D3"/>
    <w:rsid w:val="00BF3D25"/>
    <w:rsid w:val="00C62436"/>
    <w:rsid w:val="00CD32F8"/>
    <w:rsid w:val="00D42643"/>
    <w:rsid w:val="00D50D4D"/>
    <w:rsid w:val="00DC213B"/>
    <w:rsid w:val="00E34475"/>
    <w:rsid w:val="00E63C2E"/>
    <w:rsid w:val="00E67966"/>
    <w:rsid w:val="00EE74A0"/>
    <w:rsid w:val="00EF57B7"/>
    <w:rsid w:val="00F325DC"/>
    <w:rsid w:val="00F50416"/>
    <w:rsid w:val="00F8474B"/>
    <w:rsid w:val="00F952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tendertuidzvje7">
    <w:name w:val="tender__tuid__zvje7"/>
    <w:basedOn w:val="a0"/>
    <w:rsid w:val="00095D4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577-2022-%D0%B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438</Words>
  <Characters>2501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2934</CharactersWithSpaces>
  <SharedDoc>false</SharedDoc>
  <HLinks>
    <vt:vector size="6" baseType="variant">
      <vt:variant>
        <vt:i4>2424942</vt:i4>
      </vt:variant>
      <vt:variant>
        <vt:i4>0</vt:i4>
      </vt:variant>
      <vt:variant>
        <vt:i4>0</vt:i4>
      </vt:variant>
      <vt:variant>
        <vt:i4>5</vt:i4>
      </vt:variant>
      <vt:variant>
        <vt:lpwstr>https://zakon.rada.gov.ua/laws/show/577-2022-%D0%BF</vt:lpwstr>
      </vt:variant>
      <vt:variant>
        <vt:lpwstr>Text</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Люда</cp:lastModifiedBy>
  <cp:revision>2</cp:revision>
  <cp:lastPrinted>2025-01-16T14:20:00Z</cp:lastPrinted>
  <dcterms:created xsi:type="dcterms:W3CDTF">2023-05-02T12:33:00Z</dcterms:created>
  <dcterms:modified xsi:type="dcterms:W3CDTF">2025-01-16T14:23:00Z</dcterms:modified>
</cp:coreProperties>
</file>