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155666" w14:textId="77777777" w:rsidR="003153B1" w:rsidRPr="003153B1" w:rsidRDefault="003153B1" w:rsidP="003153B1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bookmarkEnd w:id="0"/>
      <w:r w:rsidRPr="003153B1">
        <w:rPr>
          <w:rFonts w:ascii="Times New Roman" w:hAnsi="Times New Roman" w:cs="Times New Roman"/>
          <w:b/>
          <w:bCs/>
          <w:sz w:val="32"/>
          <w:szCs w:val="32"/>
        </w:rPr>
        <w:t>Умови доступності закладу дошкільної освіти для навчання та виховання осіб з особливими освітніми потребами</w:t>
      </w:r>
    </w:p>
    <w:p w14:paraId="4AEA83F3" w14:textId="77777777" w:rsidR="003153B1" w:rsidRPr="003153B1" w:rsidRDefault="003153B1" w:rsidP="003153B1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67A07DF7" w14:textId="5833810C" w:rsidR="003153B1" w:rsidRPr="003153B1" w:rsidRDefault="003153B1" w:rsidP="003153B1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3153B1">
        <w:rPr>
          <w:rFonts w:ascii="Times New Roman" w:hAnsi="Times New Roman" w:cs="Times New Roman"/>
          <w:i/>
          <w:iCs/>
          <w:sz w:val="28"/>
          <w:szCs w:val="28"/>
        </w:rPr>
        <w:t>Створення доступного та безпечного освітнього середовища</w:t>
      </w:r>
    </w:p>
    <w:p w14:paraId="406A96BF" w14:textId="4DCF0488" w:rsidR="003153B1" w:rsidRPr="003153B1" w:rsidRDefault="003153B1" w:rsidP="003153B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153B1">
        <w:rPr>
          <w:rFonts w:ascii="Times New Roman" w:hAnsi="Times New Roman" w:cs="Times New Roman"/>
          <w:sz w:val="28"/>
          <w:szCs w:val="28"/>
        </w:rPr>
        <w:t>Заклад дошкільної освіти створює необхідні умови для забезпечення права дітей з особливими освітніми потребами (ООП) на здобуття дошкільної освіти, участь в освітньому процесі та повноцінний розвиток відповідно до їхніх індивідуальних потреб і можливостей.</w:t>
      </w:r>
    </w:p>
    <w:p w14:paraId="5425F7D3" w14:textId="097A3088" w:rsidR="003153B1" w:rsidRPr="003153B1" w:rsidRDefault="003153B1" w:rsidP="003153B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153B1">
        <w:rPr>
          <w:rFonts w:ascii="Times New Roman" w:hAnsi="Times New Roman" w:cs="Times New Roman"/>
          <w:sz w:val="28"/>
          <w:szCs w:val="28"/>
        </w:rPr>
        <w:t>Основними принципами діяльності закладу є забезпечення рівного доступу до освіти, недопущення дискримінації, повага до гідності кожної дитини, створення безпечного, комфортного та доступного освітнього середовища.</w:t>
      </w:r>
    </w:p>
    <w:p w14:paraId="4FA1482C" w14:textId="77777777" w:rsidR="003153B1" w:rsidRPr="003153B1" w:rsidRDefault="003153B1" w:rsidP="003153B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3562AA1" w14:textId="21D4CBE8" w:rsidR="003153B1" w:rsidRPr="003153B1" w:rsidRDefault="003153B1" w:rsidP="003153B1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3153B1">
        <w:rPr>
          <w:rFonts w:ascii="Times New Roman" w:hAnsi="Times New Roman" w:cs="Times New Roman"/>
          <w:i/>
          <w:iCs/>
          <w:sz w:val="28"/>
          <w:szCs w:val="28"/>
        </w:rPr>
        <w:t>Доступність території та будівлі закладу</w:t>
      </w:r>
    </w:p>
    <w:p w14:paraId="22D21C48" w14:textId="591AB9F2" w:rsidR="003153B1" w:rsidRPr="003153B1" w:rsidRDefault="003153B1" w:rsidP="003153B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153B1">
        <w:rPr>
          <w:rFonts w:ascii="Times New Roman" w:hAnsi="Times New Roman" w:cs="Times New Roman"/>
          <w:sz w:val="28"/>
          <w:szCs w:val="28"/>
        </w:rPr>
        <w:t>Для забезпечення фізичної доступності закладу передбачено:</w:t>
      </w:r>
    </w:p>
    <w:p w14:paraId="7193B4B8" w14:textId="77777777" w:rsidR="003153B1" w:rsidRPr="003153B1" w:rsidRDefault="003153B1" w:rsidP="003153B1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153B1">
        <w:rPr>
          <w:rFonts w:ascii="Times New Roman" w:hAnsi="Times New Roman" w:cs="Times New Roman"/>
          <w:sz w:val="28"/>
          <w:szCs w:val="28"/>
        </w:rPr>
        <w:t>безперешкодний доступ до території та основних приміщень закладу;</w:t>
      </w:r>
    </w:p>
    <w:p w14:paraId="4A88EA62" w14:textId="77777777" w:rsidR="003153B1" w:rsidRPr="003153B1" w:rsidRDefault="003153B1" w:rsidP="003153B1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153B1">
        <w:rPr>
          <w:rFonts w:ascii="Times New Roman" w:hAnsi="Times New Roman" w:cs="Times New Roman"/>
          <w:sz w:val="28"/>
          <w:szCs w:val="28"/>
        </w:rPr>
        <w:t>доступні входи до будівлі;</w:t>
      </w:r>
    </w:p>
    <w:p w14:paraId="01948F0B" w14:textId="77777777" w:rsidR="003153B1" w:rsidRPr="003153B1" w:rsidRDefault="003153B1" w:rsidP="003153B1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153B1">
        <w:rPr>
          <w:rFonts w:ascii="Times New Roman" w:hAnsi="Times New Roman" w:cs="Times New Roman"/>
          <w:sz w:val="28"/>
          <w:szCs w:val="28"/>
        </w:rPr>
        <w:t>можливість пересування територією закладу дітей з порушеннями опорно-рухового апарату;</w:t>
      </w:r>
    </w:p>
    <w:p w14:paraId="3B403984" w14:textId="5982E1F4" w:rsidR="003153B1" w:rsidRPr="003153B1" w:rsidRDefault="003153B1" w:rsidP="003153B1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153B1">
        <w:rPr>
          <w:rFonts w:ascii="Times New Roman" w:hAnsi="Times New Roman" w:cs="Times New Roman"/>
          <w:sz w:val="28"/>
          <w:szCs w:val="28"/>
        </w:rPr>
        <w:t>наявність пандуса;</w:t>
      </w:r>
    </w:p>
    <w:p w14:paraId="29EB505A" w14:textId="34C5EE70" w:rsidR="003153B1" w:rsidRPr="003153B1" w:rsidRDefault="003153B1" w:rsidP="003153B1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153B1">
        <w:rPr>
          <w:rFonts w:ascii="Times New Roman" w:hAnsi="Times New Roman" w:cs="Times New Roman"/>
          <w:sz w:val="28"/>
          <w:szCs w:val="28"/>
        </w:rPr>
        <w:t>мінімізація порогів та інших перешкод для пересування;</w:t>
      </w:r>
    </w:p>
    <w:p w14:paraId="43765201" w14:textId="77777777" w:rsidR="003153B1" w:rsidRPr="003153B1" w:rsidRDefault="003153B1" w:rsidP="003153B1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153B1">
        <w:rPr>
          <w:rFonts w:ascii="Times New Roman" w:hAnsi="Times New Roman" w:cs="Times New Roman"/>
          <w:sz w:val="28"/>
          <w:szCs w:val="28"/>
        </w:rPr>
        <w:t>доступність санітарно-гігієнічних приміщень для дітей з інвалідністю та інших маломобільних груп населення;</w:t>
      </w:r>
    </w:p>
    <w:p w14:paraId="5D57DD66" w14:textId="647F3C06" w:rsidR="003153B1" w:rsidRPr="003153B1" w:rsidRDefault="003153B1" w:rsidP="003153B1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153B1">
        <w:rPr>
          <w:rFonts w:ascii="Times New Roman" w:hAnsi="Times New Roman" w:cs="Times New Roman"/>
          <w:sz w:val="28"/>
          <w:szCs w:val="28"/>
        </w:rPr>
        <w:t>безпечне облаштування ігрових та спортивних майданчиків з урахуванням потреб дітей.</w:t>
      </w:r>
    </w:p>
    <w:p w14:paraId="0ED56CB9" w14:textId="77777777" w:rsidR="003153B1" w:rsidRPr="003153B1" w:rsidRDefault="003153B1" w:rsidP="003153B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53B1">
        <w:rPr>
          <w:rFonts w:ascii="Times New Roman" w:hAnsi="Times New Roman" w:cs="Times New Roman"/>
          <w:sz w:val="28"/>
          <w:szCs w:val="28"/>
        </w:rPr>
        <w:t>Фактичний стан доступності окремих приміщень та об’єктів закладу зазначається відповідно до наявних умов та результатів обстеження.</w:t>
      </w:r>
    </w:p>
    <w:p w14:paraId="2CB8A071" w14:textId="77777777" w:rsidR="003153B1" w:rsidRPr="003153B1" w:rsidRDefault="003153B1" w:rsidP="003153B1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2AA9B14E" w14:textId="002E9D8E" w:rsidR="003153B1" w:rsidRPr="003153B1" w:rsidRDefault="003153B1" w:rsidP="003153B1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3153B1">
        <w:rPr>
          <w:rFonts w:ascii="Times New Roman" w:hAnsi="Times New Roman" w:cs="Times New Roman"/>
          <w:i/>
          <w:iCs/>
          <w:sz w:val="28"/>
          <w:szCs w:val="28"/>
        </w:rPr>
        <w:t>Доступність освітнього процесу</w:t>
      </w:r>
    </w:p>
    <w:p w14:paraId="6B37E3FA" w14:textId="7D26A6AE" w:rsidR="003153B1" w:rsidRPr="003153B1" w:rsidRDefault="003153B1" w:rsidP="003153B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153B1">
        <w:rPr>
          <w:rFonts w:ascii="Times New Roman" w:hAnsi="Times New Roman" w:cs="Times New Roman"/>
          <w:sz w:val="28"/>
          <w:szCs w:val="28"/>
        </w:rPr>
        <w:t>Освітній процес для дітей з особливими освітніми потребами організовується з урахуванням:</w:t>
      </w:r>
    </w:p>
    <w:p w14:paraId="5A31E34E" w14:textId="77777777" w:rsidR="003153B1" w:rsidRPr="003153B1" w:rsidRDefault="003153B1" w:rsidP="003153B1">
      <w:pPr>
        <w:pStyle w:val="a9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153B1">
        <w:rPr>
          <w:rFonts w:ascii="Times New Roman" w:hAnsi="Times New Roman" w:cs="Times New Roman"/>
          <w:sz w:val="28"/>
          <w:szCs w:val="28"/>
        </w:rPr>
        <w:t>індивідуальних потреб та можливостей дитини;</w:t>
      </w:r>
    </w:p>
    <w:p w14:paraId="46EA2058" w14:textId="77777777" w:rsidR="003153B1" w:rsidRPr="003153B1" w:rsidRDefault="003153B1" w:rsidP="003153B1">
      <w:pPr>
        <w:pStyle w:val="a9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153B1">
        <w:rPr>
          <w:rFonts w:ascii="Times New Roman" w:hAnsi="Times New Roman" w:cs="Times New Roman"/>
          <w:sz w:val="28"/>
          <w:szCs w:val="28"/>
        </w:rPr>
        <w:t xml:space="preserve">рекомендацій </w:t>
      </w:r>
      <w:proofErr w:type="spellStart"/>
      <w:r w:rsidRPr="003153B1">
        <w:rPr>
          <w:rFonts w:ascii="Times New Roman" w:hAnsi="Times New Roman" w:cs="Times New Roman"/>
          <w:sz w:val="28"/>
          <w:szCs w:val="28"/>
        </w:rPr>
        <w:t>інклюзивно</w:t>
      </w:r>
      <w:proofErr w:type="spellEnd"/>
      <w:r w:rsidRPr="003153B1">
        <w:rPr>
          <w:rFonts w:ascii="Times New Roman" w:hAnsi="Times New Roman" w:cs="Times New Roman"/>
          <w:sz w:val="28"/>
          <w:szCs w:val="28"/>
        </w:rPr>
        <w:t>-ресурсного центру;</w:t>
      </w:r>
    </w:p>
    <w:p w14:paraId="1EE7B739" w14:textId="77777777" w:rsidR="003153B1" w:rsidRPr="003153B1" w:rsidRDefault="003153B1" w:rsidP="003153B1">
      <w:pPr>
        <w:pStyle w:val="a9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153B1">
        <w:rPr>
          <w:rFonts w:ascii="Times New Roman" w:hAnsi="Times New Roman" w:cs="Times New Roman"/>
          <w:sz w:val="28"/>
          <w:szCs w:val="28"/>
        </w:rPr>
        <w:t>висновків та рекомендацій фахівців;</w:t>
      </w:r>
    </w:p>
    <w:p w14:paraId="3A6CC4B9" w14:textId="77777777" w:rsidR="003153B1" w:rsidRPr="003153B1" w:rsidRDefault="003153B1" w:rsidP="003153B1">
      <w:pPr>
        <w:pStyle w:val="a9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153B1">
        <w:rPr>
          <w:rFonts w:ascii="Times New Roman" w:hAnsi="Times New Roman" w:cs="Times New Roman"/>
          <w:sz w:val="28"/>
          <w:szCs w:val="28"/>
        </w:rPr>
        <w:t>індивідуальної програми розвитку дитини;</w:t>
      </w:r>
    </w:p>
    <w:p w14:paraId="79C3BDD4" w14:textId="77777777" w:rsidR="003153B1" w:rsidRPr="003153B1" w:rsidRDefault="003153B1" w:rsidP="003153B1">
      <w:pPr>
        <w:pStyle w:val="a9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153B1">
        <w:rPr>
          <w:rFonts w:ascii="Times New Roman" w:hAnsi="Times New Roman" w:cs="Times New Roman"/>
          <w:sz w:val="28"/>
          <w:szCs w:val="28"/>
        </w:rPr>
        <w:t>особливостей психофізичного розвитку;</w:t>
      </w:r>
    </w:p>
    <w:p w14:paraId="3C9ED0D2" w14:textId="175F0F3B" w:rsidR="003153B1" w:rsidRPr="003153B1" w:rsidRDefault="003153B1" w:rsidP="003153B1">
      <w:pPr>
        <w:pStyle w:val="a9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153B1">
        <w:rPr>
          <w:rFonts w:ascii="Times New Roman" w:hAnsi="Times New Roman" w:cs="Times New Roman"/>
          <w:sz w:val="28"/>
          <w:szCs w:val="28"/>
        </w:rPr>
        <w:t>необхідності використання додаткових засобів навчання та корекційно-</w:t>
      </w:r>
      <w:proofErr w:type="spellStart"/>
      <w:r w:rsidRPr="003153B1">
        <w:rPr>
          <w:rFonts w:ascii="Times New Roman" w:hAnsi="Times New Roman" w:cs="Times New Roman"/>
          <w:sz w:val="28"/>
          <w:szCs w:val="28"/>
        </w:rPr>
        <w:t>розвиткових</w:t>
      </w:r>
      <w:proofErr w:type="spellEnd"/>
      <w:r w:rsidRPr="003153B1">
        <w:rPr>
          <w:rFonts w:ascii="Times New Roman" w:hAnsi="Times New Roman" w:cs="Times New Roman"/>
          <w:sz w:val="28"/>
          <w:szCs w:val="28"/>
        </w:rPr>
        <w:t xml:space="preserve"> матеріалів.</w:t>
      </w:r>
    </w:p>
    <w:p w14:paraId="33BDD5C4" w14:textId="020432E7" w:rsidR="003153B1" w:rsidRPr="003153B1" w:rsidRDefault="003153B1" w:rsidP="003153B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3153B1">
        <w:rPr>
          <w:rFonts w:ascii="Times New Roman" w:hAnsi="Times New Roman" w:cs="Times New Roman"/>
          <w:sz w:val="28"/>
          <w:szCs w:val="28"/>
        </w:rPr>
        <w:t xml:space="preserve"> закладі організов</w:t>
      </w:r>
      <w:r>
        <w:rPr>
          <w:rFonts w:ascii="Times New Roman" w:hAnsi="Times New Roman" w:cs="Times New Roman"/>
          <w:sz w:val="28"/>
          <w:szCs w:val="28"/>
        </w:rPr>
        <w:t>ане</w:t>
      </w:r>
      <w:r w:rsidRPr="003153B1">
        <w:rPr>
          <w:rFonts w:ascii="Times New Roman" w:hAnsi="Times New Roman" w:cs="Times New Roman"/>
          <w:sz w:val="28"/>
          <w:szCs w:val="28"/>
        </w:rPr>
        <w:t xml:space="preserve"> інклюзивне навчання та створюються умови для участі дитини в усіх видах діяльності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53B1">
        <w:rPr>
          <w:rFonts w:ascii="Times New Roman" w:hAnsi="Times New Roman" w:cs="Times New Roman"/>
          <w:sz w:val="28"/>
          <w:szCs w:val="28"/>
        </w:rPr>
        <w:t>рівні з іншими вихованцями.</w:t>
      </w:r>
    </w:p>
    <w:p w14:paraId="14BE9300" w14:textId="77777777" w:rsidR="003153B1" w:rsidRPr="003153B1" w:rsidRDefault="003153B1" w:rsidP="003153B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E50DA4F" w14:textId="77777777" w:rsidR="003153B1" w:rsidRDefault="003153B1" w:rsidP="003153B1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27CDD303" w14:textId="77777777" w:rsidR="003153B1" w:rsidRDefault="003153B1" w:rsidP="003153B1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7E8FBCC9" w14:textId="1E24D942" w:rsidR="003153B1" w:rsidRPr="003153B1" w:rsidRDefault="003153B1" w:rsidP="003153B1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3153B1">
        <w:rPr>
          <w:rFonts w:ascii="Times New Roman" w:hAnsi="Times New Roman" w:cs="Times New Roman"/>
          <w:i/>
          <w:iCs/>
          <w:sz w:val="28"/>
          <w:szCs w:val="28"/>
        </w:rPr>
        <w:lastRenderedPageBreak/>
        <w:t>Психологічна та соціальна доступність</w:t>
      </w:r>
    </w:p>
    <w:p w14:paraId="1FBE49F1" w14:textId="744385A5" w:rsidR="003153B1" w:rsidRPr="003153B1" w:rsidRDefault="003153B1" w:rsidP="003153B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153B1">
        <w:rPr>
          <w:rFonts w:ascii="Times New Roman" w:hAnsi="Times New Roman" w:cs="Times New Roman"/>
          <w:sz w:val="28"/>
          <w:szCs w:val="28"/>
        </w:rPr>
        <w:t>Заклад сприяє створенню доброзичливої та підтримувальної атмосфери для всіх учасників освітнього процесу.</w:t>
      </w:r>
    </w:p>
    <w:p w14:paraId="1B470EC4" w14:textId="5C5A3D83" w:rsidR="003153B1" w:rsidRPr="003153B1" w:rsidRDefault="003153B1" w:rsidP="003153B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53B1">
        <w:rPr>
          <w:rFonts w:ascii="Times New Roman" w:hAnsi="Times New Roman" w:cs="Times New Roman"/>
          <w:sz w:val="28"/>
          <w:szCs w:val="28"/>
        </w:rPr>
        <w:t>Педагогічні працівники забезпечують:</w:t>
      </w:r>
    </w:p>
    <w:p w14:paraId="100E4801" w14:textId="77777777" w:rsidR="003153B1" w:rsidRPr="003153B1" w:rsidRDefault="003153B1" w:rsidP="003153B1">
      <w:pPr>
        <w:pStyle w:val="a9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153B1">
        <w:rPr>
          <w:rFonts w:ascii="Times New Roman" w:hAnsi="Times New Roman" w:cs="Times New Roman"/>
          <w:sz w:val="28"/>
          <w:szCs w:val="28"/>
        </w:rPr>
        <w:t>індивідуальний підхід до кожної дитини;</w:t>
      </w:r>
    </w:p>
    <w:p w14:paraId="0EECF6D4" w14:textId="77777777" w:rsidR="003153B1" w:rsidRPr="003153B1" w:rsidRDefault="003153B1" w:rsidP="003153B1">
      <w:pPr>
        <w:pStyle w:val="a9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153B1">
        <w:rPr>
          <w:rFonts w:ascii="Times New Roman" w:hAnsi="Times New Roman" w:cs="Times New Roman"/>
          <w:sz w:val="28"/>
          <w:szCs w:val="28"/>
        </w:rPr>
        <w:t>підтримку позитивної взаємодії між дітьми;</w:t>
      </w:r>
    </w:p>
    <w:p w14:paraId="33C5D9CA" w14:textId="77777777" w:rsidR="003153B1" w:rsidRPr="003153B1" w:rsidRDefault="003153B1" w:rsidP="003153B1">
      <w:pPr>
        <w:pStyle w:val="a9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153B1">
        <w:rPr>
          <w:rFonts w:ascii="Times New Roman" w:hAnsi="Times New Roman" w:cs="Times New Roman"/>
          <w:sz w:val="28"/>
          <w:szCs w:val="28"/>
        </w:rPr>
        <w:t xml:space="preserve">запобігання дискримінації та </w:t>
      </w:r>
      <w:proofErr w:type="spellStart"/>
      <w:r w:rsidRPr="003153B1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3153B1">
        <w:rPr>
          <w:rFonts w:ascii="Times New Roman" w:hAnsi="Times New Roman" w:cs="Times New Roman"/>
          <w:sz w:val="28"/>
          <w:szCs w:val="28"/>
        </w:rPr>
        <w:t>;</w:t>
      </w:r>
    </w:p>
    <w:p w14:paraId="4840EBC1" w14:textId="77777777" w:rsidR="003153B1" w:rsidRPr="003153B1" w:rsidRDefault="003153B1" w:rsidP="003153B1">
      <w:pPr>
        <w:pStyle w:val="a9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153B1">
        <w:rPr>
          <w:rFonts w:ascii="Times New Roman" w:hAnsi="Times New Roman" w:cs="Times New Roman"/>
          <w:sz w:val="28"/>
          <w:szCs w:val="28"/>
        </w:rPr>
        <w:t>адаптацію освітнього середовища відповідно до потреб дитини;</w:t>
      </w:r>
    </w:p>
    <w:p w14:paraId="7DA12EFD" w14:textId="77777777" w:rsidR="003153B1" w:rsidRPr="003153B1" w:rsidRDefault="003153B1" w:rsidP="003153B1">
      <w:pPr>
        <w:pStyle w:val="a9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153B1">
        <w:rPr>
          <w:rFonts w:ascii="Times New Roman" w:hAnsi="Times New Roman" w:cs="Times New Roman"/>
          <w:sz w:val="28"/>
          <w:szCs w:val="28"/>
        </w:rPr>
        <w:t>співпрацю з батьками або законними представниками;</w:t>
      </w:r>
    </w:p>
    <w:p w14:paraId="2B94A4FC" w14:textId="77777777" w:rsidR="003153B1" w:rsidRPr="003153B1" w:rsidRDefault="003153B1" w:rsidP="003153B1">
      <w:pPr>
        <w:pStyle w:val="a9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153B1">
        <w:rPr>
          <w:rFonts w:ascii="Times New Roman" w:hAnsi="Times New Roman" w:cs="Times New Roman"/>
          <w:sz w:val="28"/>
          <w:szCs w:val="28"/>
        </w:rPr>
        <w:t xml:space="preserve">взаємодію з фахівцями </w:t>
      </w:r>
      <w:proofErr w:type="spellStart"/>
      <w:r w:rsidRPr="003153B1">
        <w:rPr>
          <w:rFonts w:ascii="Times New Roman" w:hAnsi="Times New Roman" w:cs="Times New Roman"/>
          <w:sz w:val="28"/>
          <w:szCs w:val="28"/>
        </w:rPr>
        <w:t>інклюзивно</w:t>
      </w:r>
      <w:proofErr w:type="spellEnd"/>
      <w:r w:rsidRPr="003153B1">
        <w:rPr>
          <w:rFonts w:ascii="Times New Roman" w:hAnsi="Times New Roman" w:cs="Times New Roman"/>
          <w:sz w:val="28"/>
          <w:szCs w:val="28"/>
        </w:rPr>
        <w:t>-ресурсного центру та іншими спеціалістами.</w:t>
      </w:r>
    </w:p>
    <w:p w14:paraId="6E64F23E" w14:textId="77777777" w:rsidR="003153B1" w:rsidRDefault="003153B1" w:rsidP="003153B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E3F8F89" w14:textId="31AE163B" w:rsidR="003153B1" w:rsidRPr="003153B1" w:rsidRDefault="003153B1" w:rsidP="003153B1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3153B1">
        <w:rPr>
          <w:rFonts w:ascii="Times New Roman" w:hAnsi="Times New Roman" w:cs="Times New Roman"/>
          <w:i/>
          <w:iCs/>
          <w:sz w:val="28"/>
          <w:szCs w:val="28"/>
        </w:rPr>
        <w:t>Інформаційна доступність</w:t>
      </w:r>
    </w:p>
    <w:p w14:paraId="22DC2E56" w14:textId="1114B8E2" w:rsidR="003153B1" w:rsidRPr="003153B1" w:rsidRDefault="003153B1" w:rsidP="003153B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153B1">
        <w:rPr>
          <w:rFonts w:ascii="Times New Roman" w:hAnsi="Times New Roman" w:cs="Times New Roman"/>
          <w:sz w:val="28"/>
          <w:szCs w:val="28"/>
        </w:rPr>
        <w:t>Інформація про діяльність закладу та організацію освітнього процесу надається батькам або законним представникам у доступній формі</w:t>
      </w:r>
      <w:r w:rsidR="007B343F">
        <w:rPr>
          <w:rFonts w:ascii="Times New Roman" w:hAnsi="Times New Roman" w:cs="Times New Roman"/>
          <w:sz w:val="28"/>
          <w:szCs w:val="28"/>
        </w:rPr>
        <w:t xml:space="preserve"> н</w:t>
      </w:r>
      <w:r w:rsidRPr="003153B1">
        <w:rPr>
          <w:rFonts w:ascii="Times New Roman" w:hAnsi="Times New Roman" w:cs="Times New Roman"/>
          <w:sz w:val="28"/>
          <w:szCs w:val="28"/>
        </w:rPr>
        <w:t xml:space="preserve">а офіційному вебсайті </w:t>
      </w:r>
      <w:r w:rsidR="007B343F">
        <w:rPr>
          <w:rFonts w:ascii="Times New Roman" w:hAnsi="Times New Roman" w:cs="Times New Roman"/>
          <w:sz w:val="28"/>
          <w:szCs w:val="28"/>
        </w:rPr>
        <w:t>відділу освіти.</w:t>
      </w:r>
    </w:p>
    <w:p w14:paraId="2153891D" w14:textId="77777777" w:rsidR="003153B1" w:rsidRPr="007B343F" w:rsidRDefault="003153B1" w:rsidP="003153B1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2329FBAD" w14:textId="1CBFD210" w:rsidR="003153B1" w:rsidRPr="007B343F" w:rsidRDefault="003153B1" w:rsidP="003153B1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7B343F">
        <w:rPr>
          <w:rFonts w:ascii="Times New Roman" w:hAnsi="Times New Roman" w:cs="Times New Roman"/>
          <w:i/>
          <w:iCs/>
          <w:sz w:val="28"/>
          <w:szCs w:val="28"/>
        </w:rPr>
        <w:t>Матеріально-технічне та ресурсне забезпечення</w:t>
      </w:r>
    </w:p>
    <w:p w14:paraId="14F26023" w14:textId="7C6B975C" w:rsidR="003153B1" w:rsidRPr="003153B1" w:rsidRDefault="007B343F" w:rsidP="003153B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153B1" w:rsidRPr="003153B1">
        <w:rPr>
          <w:rFonts w:ascii="Times New Roman" w:hAnsi="Times New Roman" w:cs="Times New Roman"/>
          <w:sz w:val="28"/>
          <w:szCs w:val="28"/>
        </w:rPr>
        <w:t>Для забезпечення потреб дітей з ООП заклад використовує наявні та, за можливості, додатково придбані:</w:t>
      </w:r>
    </w:p>
    <w:p w14:paraId="315ECA8D" w14:textId="77777777" w:rsidR="003153B1" w:rsidRPr="007B343F" w:rsidRDefault="003153B1" w:rsidP="007B343F">
      <w:pPr>
        <w:pStyle w:val="a9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B343F">
        <w:rPr>
          <w:rFonts w:ascii="Times New Roman" w:hAnsi="Times New Roman" w:cs="Times New Roman"/>
          <w:sz w:val="28"/>
          <w:szCs w:val="28"/>
        </w:rPr>
        <w:t>дидактичні та розвивальні матеріали;</w:t>
      </w:r>
    </w:p>
    <w:p w14:paraId="1C8D40AB" w14:textId="77777777" w:rsidR="003153B1" w:rsidRPr="007B343F" w:rsidRDefault="003153B1" w:rsidP="007B343F">
      <w:pPr>
        <w:pStyle w:val="a9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B343F">
        <w:rPr>
          <w:rFonts w:ascii="Times New Roman" w:hAnsi="Times New Roman" w:cs="Times New Roman"/>
          <w:sz w:val="28"/>
          <w:szCs w:val="28"/>
        </w:rPr>
        <w:t>засоби альтернативної та додаткової комунікації;</w:t>
      </w:r>
    </w:p>
    <w:p w14:paraId="71F6917F" w14:textId="77777777" w:rsidR="003153B1" w:rsidRPr="007B343F" w:rsidRDefault="003153B1" w:rsidP="007B343F">
      <w:pPr>
        <w:pStyle w:val="a9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B343F">
        <w:rPr>
          <w:rFonts w:ascii="Times New Roman" w:hAnsi="Times New Roman" w:cs="Times New Roman"/>
          <w:sz w:val="28"/>
          <w:szCs w:val="28"/>
        </w:rPr>
        <w:t>спеціальне обладнання;</w:t>
      </w:r>
    </w:p>
    <w:p w14:paraId="1B38A9E1" w14:textId="77777777" w:rsidR="003153B1" w:rsidRPr="007B343F" w:rsidRDefault="003153B1" w:rsidP="007B343F">
      <w:pPr>
        <w:pStyle w:val="a9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B343F">
        <w:rPr>
          <w:rFonts w:ascii="Times New Roman" w:hAnsi="Times New Roman" w:cs="Times New Roman"/>
          <w:sz w:val="28"/>
          <w:szCs w:val="28"/>
        </w:rPr>
        <w:t>наочні матеріали;</w:t>
      </w:r>
    </w:p>
    <w:p w14:paraId="2A159FA7" w14:textId="0DD5A9B4" w:rsidR="003153B1" w:rsidRPr="007B343F" w:rsidRDefault="003153B1" w:rsidP="007B343F">
      <w:pPr>
        <w:pStyle w:val="a9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B343F">
        <w:rPr>
          <w:rFonts w:ascii="Times New Roman" w:hAnsi="Times New Roman" w:cs="Times New Roman"/>
          <w:sz w:val="28"/>
          <w:szCs w:val="28"/>
        </w:rPr>
        <w:t>адаптовані меблі та інші засоби, необхідні для участі дитини в освітньому процесі.</w:t>
      </w:r>
    </w:p>
    <w:p w14:paraId="1A9AA30F" w14:textId="77777777" w:rsidR="003153B1" w:rsidRPr="003153B1" w:rsidRDefault="003153B1" w:rsidP="003153B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53B1">
        <w:rPr>
          <w:rFonts w:ascii="Times New Roman" w:hAnsi="Times New Roman" w:cs="Times New Roman"/>
          <w:sz w:val="28"/>
          <w:szCs w:val="28"/>
        </w:rPr>
        <w:t>Перелік наявного обладнання може оновлюватися відповідно до потреб вихованців.</w:t>
      </w:r>
    </w:p>
    <w:p w14:paraId="396E44AD" w14:textId="77777777" w:rsidR="003153B1" w:rsidRPr="003153B1" w:rsidRDefault="003153B1" w:rsidP="003153B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34C1BEB" w14:textId="58DC0B7F" w:rsidR="003153B1" w:rsidRPr="003153B1" w:rsidRDefault="003153B1" w:rsidP="003153B1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3153B1">
        <w:rPr>
          <w:rFonts w:ascii="Times New Roman" w:hAnsi="Times New Roman" w:cs="Times New Roman"/>
          <w:i/>
          <w:iCs/>
          <w:sz w:val="28"/>
          <w:szCs w:val="28"/>
        </w:rPr>
        <w:t>Кадрове забезпечення</w:t>
      </w:r>
    </w:p>
    <w:p w14:paraId="11D6FEE3" w14:textId="6D93A650" w:rsidR="003153B1" w:rsidRPr="003153B1" w:rsidRDefault="007B343F" w:rsidP="003153B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153B1" w:rsidRPr="003153B1">
        <w:rPr>
          <w:rFonts w:ascii="Times New Roman" w:hAnsi="Times New Roman" w:cs="Times New Roman"/>
          <w:sz w:val="28"/>
          <w:szCs w:val="28"/>
        </w:rPr>
        <w:t>До організації освітнього процесу дітей з особливими освітніми потребами залучаються педагогічні працівники закладу та, відповідно до потреб дитини, інші фахівці.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53B1" w:rsidRPr="003153B1">
        <w:rPr>
          <w:rFonts w:ascii="Times New Roman" w:hAnsi="Times New Roman" w:cs="Times New Roman"/>
          <w:sz w:val="28"/>
          <w:szCs w:val="28"/>
        </w:rPr>
        <w:t xml:space="preserve">Педагогічні працівники підвищують професійну компетентність з питань інклюзивного навчання, психолого-педагогічного супроводу дітей з ООП та створення </w:t>
      </w:r>
      <w:proofErr w:type="spellStart"/>
      <w:r w:rsidR="003153B1" w:rsidRPr="003153B1">
        <w:rPr>
          <w:rFonts w:ascii="Times New Roman" w:hAnsi="Times New Roman" w:cs="Times New Roman"/>
          <w:sz w:val="28"/>
          <w:szCs w:val="28"/>
        </w:rPr>
        <w:t>безбар’єрного</w:t>
      </w:r>
      <w:proofErr w:type="spellEnd"/>
      <w:r w:rsidR="003153B1" w:rsidRPr="003153B1">
        <w:rPr>
          <w:rFonts w:ascii="Times New Roman" w:hAnsi="Times New Roman" w:cs="Times New Roman"/>
          <w:sz w:val="28"/>
          <w:szCs w:val="28"/>
        </w:rPr>
        <w:t xml:space="preserve"> освітнього середовища.</w:t>
      </w:r>
    </w:p>
    <w:p w14:paraId="7FFD116B" w14:textId="77777777" w:rsidR="003153B1" w:rsidRPr="003153B1" w:rsidRDefault="003153B1" w:rsidP="003153B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7FEA3DB" w14:textId="546036CF" w:rsidR="003153B1" w:rsidRPr="007B343F" w:rsidRDefault="003153B1" w:rsidP="003153B1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3153B1">
        <w:rPr>
          <w:rFonts w:ascii="Times New Roman" w:hAnsi="Times New Roman" w:cs="Times New Roman"/>
          <w:i/>
          <w:iCs/>
          <w:sz w:val="28"/>
          <w:szCs w:val="28"/>
        </w:rPr>
        <w:t>Співпраця з батьками</w:t>
      </w:r>
    </w:p>
    <w:p w14:paraId="32D14809" w14:textId="1387B6AA" w:rsidR="003153B1" w:rsidRPr="003153B1" w:rsidRDefault="007B343F" w:rsidP="003153B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153B1" w:rsidRPr="003153B1">
        <w:rPr>
          <w:rFonts w:ascii="Times New Roman" w:hAnsi="Times New Roman" w:cs="Times New Roman"/>
          <w:sz w:val="28"/>
          <w:szCs w:val="28"/>
        </w:rPr>
        <w:t>Заклад підтримує постійну взаємодію з батьками або законними представниками дітей з ООП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153B1" w:rsidRPr="003153B1">
        <w:rPr>
          <w:rFonts w:ascii="Times New Roman" w:hAnsi="Times New Roman" w:cs="Times New Roman"/>
          <w:sz w:val="28"/>
          <w:szCs w:val="28"/>
        </w:rPr>
        <w:t xml:space="preserve">Батьки можуть отримувати інформацію щодо організації освітнього процесу, розвитку дитини, необхідних </w:t>
      </w:r>
      <w:proofErr w:type="spellStart"/>
      <w:r w:rsidR="003153B1" w:rsidRPr="003153B1">
        <w:rPr>
          <w:rFonts w:ascii="Times New Roman" w:hAnsi="Times New Roman" w:cs="Times New Roman"/>
          <w:sz w:val="28"/>
          <w:szCs w:val="28"/>
        </w:rPr>
        <w:t>адаптацій</w:t>
      </w:r>
      <w:proofErr w:type="spellEnd"/>
      <w:r w:rsidR="003153B1" w:rsidRPr="003153B1">
        <w:rPr>
          <w:rFonts w:ascii="Times New Roman" w:hAnsi="Times New Roman" w:cs="Times New Roman"/>
          <w:sz w:val="28"/>
          <w:szCs w:val="28"/>
        </w:rPr>
        <w:t xml:space="preserve"> та підтримки, а також звертатися до адміністрації закладу з питань забезпечення доступності та </w:t>
      </w:r>
      <w:r w:rsidR="003153B1" w:rsidRPr="003153B1">
        <w:rPr>
          <w:rFonts w:ascii="Times New Roman" w:hAnsi="Times New Roman" w:cs="Times New Roman"/>
          <w:sz w:val="28"/>
          <w:szCs w:val="28"/>
        </w:rPr>
        <w:lastRenderedPageBreak/>
        <w:t>реалізації права дитини на дошкільну освіту.</w:t>
      </w:r>
      <w:r>
        <w:rPr>
          <w:rFonts w:ascii="Times New Roman" w:hAnsi="Times New Roman" w:cs="Times New Roman"/>
          <w:sz w:val="28"/>
          <w:szCs w:val="28"/>
        </w:rPr>
        <w:t xml:space="preserve"> На засіданнях КППС батьки дитини з ООП отримують інформацію про динаміку розвитку і виховання своєї дитини, приймають участь у обговореннях, створенні і виконанні ІПР дитини.</w:t>
      </w:r>
    </w:p>
    <w:p w14:paraId="21C556C4" w14:textId="77777777" w:rsidR="003153B1" w:rsidRPr="003153B1" w:rsidRDefault="003153B1" w:rsidP="003153B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7FCC434" w14:textId="21105179" w:rsidR="003153B1" w:rsidRPr="003153B1" w:rsidRDefault="003153B1" w:rsidP="003153B1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3153B1">
        <w:rPr>
          <w:rFonts w:ascii="Times New Roman" w:hAnsi="Times New Roman" w:cs="Times New Roman"/>
          <w:i/>
          <w:iCs/>
          <w:sz w:val="28"/>
          <w:szCs w:val="28"/>
        </w:rPr>
        <w:t>Порядок звернення щодо забезпечення доступності</w:t>
      </w:r>
    </w:p>
    <w:p w14:paraId="31D6B55B" w14:textId="1A5EDBC5" w:rsidR="003153B1" w:rsidRPr="003153B1" w:rsidRDefault="007B343F" w:rsidP="003153B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153B1" w:rsidRPr="003153B1">
        <w:rPr>
          <w:rFonts w:ascii="Times New Roman" w:hAnsi="Times New Roman" w:cs="Times New Roman"/>
          <w:sz w:val="28"/>
          <w:szCs w:val="28"/>
        </w:rPr>
        <w:t xml:space="preserve">У разі виникнення потреби у створенні додаткових умов доступності батьки або законні представники дитини можуть звернутися до </w:t>
      </w:r>
      <w:r>
        <w:rPr>
          <w:rFonts w:ascii="Times New Roman" w:hAnsi="Times New Roman" w:cs="Times New Roman"/>
          <w:sz w:val="28"/>
          <w:szCs w:val="28"/>
        </w:rPr>
        <w:t>директора</w:t>
      </w:r>
      <w:r w:rsidR="003153B1" w:rsidRPr="003153B1">
        <w:rPr>
          <w:rFonts w:ascii="Times New Roman" w:hAnsi="Times New Roman" w:cs="Times New Roman"/>
          <w:sz w:val="28"/>
          <w:szCs w:val="28"/>
        </w:rPr>
        <w:t xml:space="preserve"> закладу дошкільної освіти.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53B1" w:rsidRPr="003153B1">
        <w:rPr>
          <w:rFonts w:ascii="Times New Roman" w:hAnsi="Times New Roman" w:cs="Times New Roman"/>
          <w:sz w:val="28"/>
          <w:szCs w:val="28"/>
        </w:rPr>
        <w:t>Звернення розглядається адміністрацією закладу з урахуванням індивідуальних потреб дитини, можливостей закладу та вимог чинного законодавства України.</w:t>
      </w:r>
    </w:p>
    <w:p w14:paraId="58DFBD31" w14:textId="77777777" w:rsidR="003153B1" w:rsidRPr="003153B1" w:rsidRDefault="003153B1" w:rsidP="003153B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D2E9222" w14:textId="4F46A800" w:rsidR="003153B1" w:rsidRPr="003153B1" w:rsidRDefault="003153B1" w:rsidP="003153B1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3153B1">
        <w:rPr>
          <w:rFonts w:ascii="Times New Roman" w:hAnsi="Times New Roman" w:cs="Times New Roman"/>
          <w:i/>
          <w:iCs/>
          <w:sz w:val="28"/>
          <w:szCs w:val="28"/>
        </w:rPr>
        <w:t>Наше завдання</w:t>
      </w:r>
    </w:p>
    <w:p w14:paraId="24C88B00" w14:textId="2CAD7E59" w:rsidR="003153B1" w:rsidRPr="003153B1" w:rsidRDefault="007B343F" w:rsidP="003153B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153B1" w:rsidRPr="003153B1">
        <w:rPr>
          <w:rFonts w:ascii="Times New Roman" w:hAnsi="Times New Roman" w:cs="Times New Roman"/>
          <w:sz w:val="28"/>
          <w:szCs w:val="28"/>
        </w:rPr>
        <w:t>Заклад дошкільної освіти прагне забезпечити кожній дитині можливість безпечно навчатися, розвиватися, спілкуватися та брати активну участь у житті закладу незалежно від особливостей її розвитку чи стану здоров’я.</w:t>
      </w:r>
    </w:p>
    <w:p w14:paraId="2536D05E" w14:textId="3B089835" w:rsidR="00E75708" w:rsidRPr="003153B1" w:rsidRDefault="007B343F" w:rsidP="003153B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153B1" w:rsidRPr="003153B1">
        <w:rPr>
          <w:rFonts w:ascii="Times New Roman" w:hAnsi="Times New Roman" w:cs="Times New Roman"/>
          <w:sz w:val="28"/>
          <w:szCs w:val="28"/>
        </w:rPr>
        <w:t>Інформація про доступність закладу оновлюється у разі зміни умов, матеріально-технічного забезпечення або організації освітнього процесу.</w:t>
      </w:r>
    </w:p>
    <w:sectPr w:rsidR="00E75708" w:rsidRPr="003153B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110F9"/>
    <w:multiLevelType w:val="hybridMultilevel"/>
    <w:tmpl w:val="A49A4B2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0341CD"/>
    <w:multiLevelType w:val="hybridMultilevel"/>
    <w:tmpl w:val="4EC8D66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AF1E7E"/>
    <w:multiLevelType w:val="hybridMultilevel"/>
    <w:tmpl w:val="E158784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782E5D"/>
    <w:multiLevelType w:val="hybridMultilevel"/>
    <w:tmpl w:val="BDA4B5E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E1A"/>
    <w:rsid w:val="00175A4B"/>
    <w:rsid w:val="00306AAD"/>
    <w:rsid w:val="003153B1"/>
    <w:rsid w:val="006C18BF"/>
    <w:rsid w:val="007B343F"/>
    <w:rsid w:val="008F73CB"/>
    <w:rsid w:val="00B771B4"/>
    <w:rsid w:val="00E34E1A"/>
    <w:rsid w:val="00E75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80D27"/>
  <w15:chartTrackingRefBased/>
  <w15:docId w15:val="{498A2D77-7EF5-4823-A5AC-58042427A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34E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4E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4E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4E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4E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4E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4E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4E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4E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4E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34E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34E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34E1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34E1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34E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34E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34E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34E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34E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34E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34E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34E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34E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34E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34E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34E1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34E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34E1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34E1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2991</Words>
  <Characters>1706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Лора Шарова</dc:creator>
  <cp:keywords/>
  <dc:description/>
  <cp:lastModifiedBy>Tonya</cp:lastModifiedBy>
  <cp:revision>2</cp:revision>
  <cp:lastPrinted>2026-09-17T06:43:00Z</cp:lastPrinted>
  <dcterms:created xsi:type="dcterms:W3CDTF">2026-10-02T05:20:00Z</dcterms:created>
  <dcterms:modified xsi:type="dcterms:W3CDTF">2026-10-02T05:20:00Z</dcterms:modified>
</cp:coreProperties>
</file>