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7FAEDEF4" w14:textId="11266B1B" w:rsidR="006F3F62" w:rsidRPr="0023610E" w:rsidRDefault="0023610E" w:rsidP="006F3F62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3610E">
        <w:rPr>
          <w:rFonts w:ascii="Times New Roman" w:hAnsi="Times New Roman" w:cs="Times New Roman"/>
          <w:b/>
          <w:bCs/>
          <w:noProof/>
          <w:sz w:val="24"/>
          <w:szCs w:val="24"/>
          <w:lang w:eastAsia="uk-U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E7AF12" wp14:editId="301F523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360930" cy="1404620"/>
                <wp:effectExtent l="0" t="0" r="8890" b="0"/>
                <wp:wrapSquare wrapText="bothSides"/>
                <wp:docPr id="217" name="Текстове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5EF75" w14:textId="185DD8E8" w:rsidR="0023610E" w:rsidRPr="0023610E" w:rsidRDefault="0023610E" w:rsidP="002361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3610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СХВАЛЕНО</w:t>
                            </w:r>
                          </w:p>
                          <w:p w14:paraId="1BB6DA71" w14:textId="12081E1B" w:rsidR="0023610E" w:rsidRDefault="0023610E" w:rsidP="002361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Педагогічною радою</w:t>
                            </w:r>
                          </w:p>
                          <w:p w14:paraId="73ED401F" w14:textId="13A379F2" w:rsidR="0023610E" w:rsidRPr="0023610E" w:rsidRDefault="0023610E" w:rsidP="0023610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№1 від 1.09.2026р.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9E7AF12" id="_x0000_t202" coordsize="21600,21600" o:spt="202" path="m,l,21600r21600,l21600,xe">
                <v:stroke joinstyle="miter"/>
                <v:path gradientshapeok="t" o:connecttype="rect"/>
              </v:shapetype>
              <v:shape id="Текстове поле 2" o:spid="_x0000_s1026" type="#_x0000_t202" style="position:absolute;left:0;text-align:left;margin-left:0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INatjPc&#10;AAAABQEAAA8AAAAAAAAAAAAAAAAAaAQAAGRycy9kb3ducmV2LnhtbFBLBQYAAAAABAAEAPMAAABx&#10;BQAAAAA=&#10;" stroked="f">
                <v:textbox style="mso-fit-shape-to-text:t">
                  <w:txbxContent>
                    <w:p w14:paraId="45D5EF75" w14:textId="185DD8E8" w:rsidR="0023610E" w:rsidRPr="0023610E" w:rsidRDefault="0023610E" w:rsidP="0023610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3610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СХВАЛЕНО</w:t>
                      </w:r>
                    </w:p>
                    <w:p w14:paraId="1BB6DA71" w14:textId="12081E1B" w:rsidR="0023610E" w:rsidRDefault="0023610E" w:rsidP="0023610E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Педагогічною радою</w:t>
                      </w:r>
                    </w:p>
                    <w:p w14:paraId="73ED401F" w14:textId="13A379F2" w:rsidR="0023610E" w:rsidRPr="0023610E" w:rsidRDefault="0023610E" w:rsidP="0023610E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№1 від 1.09.2026р.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F3F62" w:rsidRPr="0023610E">
        <w:rPr>
          <w:rFonts w:ascii="Times New Roman" w:hAnsi="Times New Roman" w:cs="Times New Roman"/>
          <w:b/>
          <w:bCs/>
          <w:sz w:val="24"/>
          <w:szCs w:val="24"/>
        </w:rPr>
        <w:t>ЗАТВЕРДЖЕНО</w:t>
      </w:r>
    </w:p>
    <w:p w14:paraId="72AC3FAF" w14:textId="6663B018" w:rsidR="006F3F62" w:rsidRPr="0023610E" w:rsidRDefault="006F3F62" w:rsidP="006F3F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610E">
        <w:rPr>
          <w:rFonts w:ascii="Times New Roman" w:hAnsi="Times New Roman" w:cs="Times New Roman"/>
          <w:sz w:val="24"/>
          <w:szCs w:val="24"/>
        </w:rPr>
        <w:t>Наказ</w:t>
      </w:r>
      <w:r w:rsidR="0023610E">
        <w:rPr>
          <w:rFonts w:ascii="Times New Roman" w:hAnsi="Times New Roman" w:cs="Times New Roman"/>
          <w:sz w:val="24"/>
          <w:szCs w:val="24"/>
        </w:rPr>
        <w:t>ом</w:t>
      </w:r>
      <w:r w:rsidRPr="0023610E">
        <w:rPr>
          <w:rFonts w:ascii="Times New Roman" w:hAnsi="Times New Roman" w:cs="Times New Roman"/>
          <w:sz w:val="24"/>
          <w:szCs w:val="24"/>
        </w:rPr>
        <w:t xml:space="preserve"> директора ЗДО № 8 «Ромашка»</w:t>
      </w:r>
    </w:p>
    <w:p w14:paraId="5513FEF4" w14:textId="08E51FA6" w:rsidR="006F3F62" w:rsidRPr="0023610E" w:rsidRDefault="006F3F62" w:rsidP="006F3F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610E">
        <w:rPr>
          <w:rFonts w:ascii="Times New Roman" w:hAnsi="Times New Roman" w:cs="Times New Roman"/>
          <w:sz w:val="24"/>
          <w:szCs w:val="24"/>
        </w:rPr>
        <w:t xml:space="preserve">від </w:t>
      </w:r>
      <w:r w:rsidR="00B56839">
        <w:rPr>
          <w:rFonts w:ascii="Times New Roman" w:hAnsi="Times New Roman" w:cs="Times New Roman"/>
          <w:sz w:val="24"/>
          <w:szCs w:val="24"/>
        </w:rPr>
        <w:t>01.09.</w:t>
      </w:r>
      <w:r w:rsidRPr="0023610E">
        <w:rPr>
          <w:rFonts w:ascii="Times New Roman" w:hAnsi="Times New Roman" w:cs="Times New Roman"/>
          <w:sz w:val="24"/>
          <w:szCs w:val="24"/>
        </w:rPr>
        <w:t>2026 року №</w:t>
      </w:r>
      <w:r w:rsidR="00B56839">
        <w:rPr>
          <w:rFonts w:ascii="Times New Roman" w:hAnsi="Times New Roman" w:cs="Times New Roman"/>
          <w:sz w:val="24"/>
          <w:szCs w:val="24"/>
        </w:rPr>
        <w:t xml:space="preserve"> </w:t>
      </w:r>
      <w:r w:rsidR="00FC2DD5">
        <w:rPr>
          <w:rFonts w:ascii="Times New Roman" w:hAnsi="Times New Roman" w:cs="Times New Roman"/>
          <w:sz w:val="24"/>
          <w:szCs w:val="24"/>
        </w:rPr>
        <w:t>90-о</w:t>
      </w:r>
    </w:p>
    <w:p w14:paraId="7B28C382" w14:textId="3B4C1432" w:rsidR="006F3F62" w:rsidRPr="006F3F62" w:rsidRDefault="006F3F62" w:rsidP="006F3F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5873B08" w14:textId="77777777" w:rsidR="0023610E" w:rsidRDefault="0023610E" w:rsidP="006F3F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14F81" w14:textId="3CA232E4" w:rsidR="006F3F62" w:rsidRPr="006F3F62" w:rsidRDefault="006F3F62" w:rsidP="006F3F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ПОЛОЖЕННЯ</w:t>
      </w:r>
    </w:p>
    <w:p w14:paraId="18886C00" w14:textId="77777777" w:rsidR="006F3F62" w:rsidRDefault="006F3F62" w:rsidP="006F3F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 xml:space="preserve">про запобігання та протидію насильству та жорстокому поводженню </w:t>
      </w:r>
    </w:p>
    <w:p w14:paraId="0FB3FCAE" w14:textId="1C2DF997" w:rsidR="006F3F62" w:rsidRPr="006F3F62" w:rsidRDefault="006F3F62" w:rsidP="006F3F6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 xml:space="preserve">з дітьми в </w:t>
      </w:r>
      <w:r>
        <w:rPr>
          <w:rFonts w:ascii="Times New Roman" w:hAnsi="Times New Roman" w:cs="Times New Roman"/>
          <w:b/>
          <w:bCs/>
          <w:sz w:val="28"/>
          <w:szCs w:val="28"/>
        </w:rPr>
        <w:t>ЗДО</w:t>
      </w:r>
      <w:r w:rsidRPr="006F3F62">
        <w:rPr>
          <w:rFonts w:ascii="Times New Roman" w:hAnsi="Times New Roman" w:cs="Times New Roman"/>
          <w:b/>
          <w:bCs/>
          <w:sz w:val="28"/>
          <w:szCs w:val="28"/>
        </w:rPr>
        <w:t xml:space="preserve"> № 8 «Ромашка»</w:t>
      </w:r>
    </w:p>
    <w:p w14:paraId="47B20D1D" w14:textId="5AF5FA02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CA2EF6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14:paraId="23788A6E" w14:textId="02CF8DC6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1.1. Це Положення визначає систему запобігання та протидії насильству, жорстокому поводженню з дітьми та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(цькуванню) у </w:t>
      </w:r>
      <w:r>
        <w:rPr>
          <w:rFonts w:ascii="Times New Roman" w:hAnsi="Times New Roman" w:cs="Times New Roman"/>
          <w:sz w:val="28"/>
          <w:szCs w:val="28"/>
        </w:rPr>
        <w:t>ЗДО</w:t>
      </w:r>
      <w:r w:rsidRPr="006F3F62">
        <w:rPr>
          <w:rFonts w:ascii="Times New Roman" w:hAnsi="Times New Roman" w:cs="Times New Roman"/>
          <w:sz w:val="28"/>
          <w:szCs w:val="28"/>
        </w:rPr>
        <w:t xml:space="preserve"> № 8 «Ромашка» (далі — ЗДО).</w:t>
      </w:r>
    </w:p>
    <w:p w14:paraId="6263699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1.2. Положення розроблено відповідно до законодавства України та з урахуванням:</w:t>
      </w:r>
    </w:p>
    <w:p w14:paraId="1AD59DB8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Закону України «Про освіту»;</w:t>
      </w:r>
    </w:p>
    <w:p w14:paraId="10105E9C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Закону України «Про охорону дитинства»;</w:t>
      </w:r>
    </w:p>
    <w:p w14:paraId="5F0A3414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Закону України «Про запобігання та протидію домашньому насильству»;</w:t>
      </w:r>
    </w:p>
    <w:p w14:paraId="257CBFF4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04.06.2025 № 658 «Про затвердження Типової програми унеможливлення насильства та жорстокого поводження з дітьми»;</w:t>
      </w:r>
    </w:p>
    <w:p w14:paraId="3DDCC191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19.11.2025 № 1513 «Про затвердження Порядку реагування на випадки насильства та жорстокого поводження з дітьми»;</w:t>
      </w:r>
    </w:p>
    <w:p w14:paraId="58FAADEB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наказу МОН України від 28.12.2019 № 1646 «Деякі питання реагування на випадки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 та застосування заходів виховного впливу» у редакції наказу МОН України від 18.06.2026 № 961;</w:t>
      </w:r>
    </w:p>
    <w:p w14:paraId="23EEECD6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№ 585;</w:t>
      </w:r>
    </w:p>
    <w:p w14:paraId="200086C4" w14:textId="77777777" w:rsidR="006F3F62" w:rsidRPr="006F3F62" w:rsidRDefault="006F3F62" w:rsidP="006F3F62">
      <w:pPr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інших нормативно-правових актів України.</w:t>
      </w:r>
    </w:p>
    <w:p w14:paraId="4F3EC97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1.3. Положення визначає процедури, заходи та дії учасників колективу ЗДО, спрямовані на своєчасне подання і розгляд повідомлень про виявлені прояви та/або ознаки насильства, зокрема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(цькування), реагування на такі повідомлення, надання допомоги постраждалим особам, прийняття відповідних рішень, запобігання та протидію повторенню таких випадків.</w:t>
      </w:r>
    </w:p>
    <w:p w14:paraId="36C2F5C1" w14:textId="528A6744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1.4. Дія Положення поширюється на працівників ЗДО, вихованців, батьків (інших законних представників дітей), а також інших осіб, залучених до освітнього процесу або таких, що перебувають у </w:t>
      </w:r>
      <w:r>
        <w:rPr>
          <w:rFonts w:ascii="Times New Roman" w:hAnsi="Times New Roman" w:cs="Times New Roman"/>
          <w:sz w:val="28"/>
          <w:szCs w:val="28"/>
        </w:rPr>
        <w:t>ЗДО</w:t>
      </w:r>
      <w:r w:rsidRPr="006F3F62">
        <w:rPr>
          <w:rFonts w:ascii="Times New Roman" w:hAnsi="Times New Roman" w:cs="Times New Roman"/>
          <w:sz w:val="28"/>
          <w:szCs w:val="28"/>
        </w:rPr>
        <w:t>.</w:t>
      </w:r>
    </w:p>
    <w:p w14:paraId="705AB0B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1.5. Положення затверджується директором ЗДО та є обов'язковим для виконання всіма особами, на яких поширюється його дія.</w:t>
      </w:r>
    </w:p>
    <w:p w14:paraId="623996B8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1.6. Положення підлягає перегляду та оновленню в разі зміни законодавства, умов діяльності ЗДО або за результатами моніторингу безпечного освітнього середовища.</w:t>
      </w:r>
    </w:p>
    <w:p w14:paraId="56580D0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Мета, завдання та принципи</w:t>
      </w:r>
    </w:p>
    <w:p w14:paraId="0AF79205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2.1. Метою Положення є створення безпечного, здорового, психологічно комфортного та доброзичливого освітнього середовища, вільного від насильства, жорстокого поводження та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(цькування).</w:t>
      </w:r>
    </w:p>
    <w:p w14:paraId="56A9753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 Основні завдання:</w:t>
      </w:r>
    </w:p>
    <w:p w14:paraId="3E0205E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2.2.1. Запобігання будь-яким формам насильства щодо дітей та учасників освітнього процесу.</w:t>
      </w:r>
    </w:p>
    <w:p w14:paraId="6EA89F9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2.2.2. Виявлення проявів і ознак насильства та потенційних ризиків його виникнення.</w:t>
      </w:r>
    </w:p>
    <w:p w14:paraId="55FE702A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2.2.3. Забезпечення своєчасного та належного реагування на повідомлення.</w:t>
      </w:r>
    </w:p>
    <w:p w14:paraId="1D21EA1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2.2.4. Надання допомоги постраждалим особам, свідкам та іншим учасникам ситуації відповідно до законодавства.</w:t>
      </w:r>
    </w:p>
    <w:p w14:paraId="391DCD8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2.2.5. Формування ненасильницьких моделей поведінки, культури діалогу та взаємоповаги.</w:t>
      </w:r>
    </w:p>
    <w:p w14:paraId="476323E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2.2.6. Підвищення рівня поінформованості працівників, батьків і дітей з питань безпеки та захисту прав дитини.</w:t>
      </w:r>
    </w:p>
    <w:p w14:paraId="4164A5DD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2.3. Діяльність ЗДО ґрунтується на принципах:</w:t>
      </w:r>
    </w:p>
    <w:p w14:paraId="4D3BE66D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найкращих інтересів дитини як найвищого пріоритету;</w:t>
      </w:r>
    </w:p>
    <w:p w14:paraId="0E03C6F5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недискримінації;</w:t>
      </w:r>
    </w:p>
    <w:p w14:paraId="41F452EF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ненасильницької поведінки;</w:t>
      </w:r>
    </w:p>
    <w:p w14:paraId="551E81ED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партнерства та підтримки;</w:t>
      </w:r>
    </w:p>
    <w:p w14:paraId="0E6B388B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особистісно орієнтованого підходу;</w:t>
      </w:r>
    </w:p>
    <w:p w14:paraId="4264DEFF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розвитку соціального та емоційного інтелекту;</w:t>
      </w:r>
    </w:p>
    <w:p w14:paraId="32CBC6D0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гендерної рівності;</w:t>
      </w:r>
    </w:p>
    <w:p w14:paraId="4E96DBCC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участі учасників освітнього процесу в прийнятті рішень у межах законодавства;</w:t>
      </w:r>
    </w:p>
    <w:p w14:paraId="0C7B10D5" w14:textId="77777777" w:rsidR="006F3F62" w:rsidRPr="006F3F62" w:rsidRDefault="006F3F62" w:rsidP="006F3F62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конфіденційності та недопущення повторної травматизації.</w:t>
      </w:r>
    </w:p>
    <w:p w14:paraId="6841682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3. Основні поняття та форми насильства</w:t>
      </w:r>
    </w:p>
    <w:p w14:paraId="3046C4B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3.1. Терміни цього Положення вживаються у значеннях, визначених законодавством України.</w:t>
      </w:r>
    </w:p>
    <w:p w14:paraId="25F6758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3.2. Насильство — діяння (дія або бездіяльність), що завдають або можуть завдати шкоди життю, здоров'ю, фізичному чи психічному стану, гідності або безпеці дитини.</w:t>
      </w:r>
    </w:p>
    <w:p w14:paraId="7B089BD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3.3. Жорстоке поводження з дитиною — будь-які форми фізичного, психологічного, сексуального насильства, недбалого або іншого неприйнятного поводження, що порушують права дитини чи створюють загрозу її життю, здоров'ю або розвитку.</w:t>
      </w:r>
    </w:p>
    <w:p w14:paraId="144F0CA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3.4.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 — психологічне, фізичне, економічне чи сексуальне насильство, у тому числі із застосуванням засобів електронних комунікацій, яке систематично вчиняється особою стосовно дитини, з якою вони є учасниками колективу закладу освіти, або дитиною стосовно іншого учасника цього колективу та яке порушує права, свободи, законні інтереси постраждалої особи та/або перешкоджає виконанню нею визначених законодавством обов'язків.</w:t>
      </w:r>
    </w:p>
    <w:p w14:paraId="37A5273A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lastRenderedPageBreak/>
        <w:t xml:space="preserve">3.5. Кривдник — учасник колективу, який вчинив насильство, зокрема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(цькування), стосовно іншого учасника колективу.</w:t>
      </w:r>
    </w:p>
    <w:p w14:paraId="55DEBDA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3.6. Постраждала особа — учасник колективу, стосовно якого вчинено насильство.</w:t>
      </w:r>
    </w:p>
    <w:p w14:paraId="5D1D8FF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3.7. Свідок — особа, яка була очевидцем насильства або якій відомі обставини, що стосуються випадку насильства.</w:t>
      </w:r>
    </w:p>
    <w:p w14:paraId="522A008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3.8. Учасники колективу — здобувачі освіти, працівники закладу освіти та інші особи, залучені до освітнього процесу.</w:t>
      </w:r>
    </w:p>
    <w:p w14:paraId="3064160A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3.9. До форм насильства належать:</w:t>
      </w:r>
    </w:p>
    <w:p w14:paraId="0AAE37EE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фізичне;</w:t>
      </w:r>
    </w:p>
    <w:p w14:paraId="58A46513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психологічне;</w:t>
      </w:r>
    </w:p>
    <w:p w14:paraId="35C66BE9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сексуальне;</w:t>
      </w:r>
    </w:p>
    <w:p w14:paraId="1826939A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економічне;</w:t>
      </w:r>
    </w:p>
    <w:p w14:paraId="1AF93923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недбале ставлення;</w:t>
      </w:r>
    </w:p>
    <w:p w14:paraId="6611C469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(цькування);</w:t>
      </w:r>
    </w:p>
    <w:p w14:paraId="52A8E209" w14:textId="77777777" w:rsidR="006F3F62" w:rsidRPr="006F3F62" w:rsidRDefault="006F3F62" w:rsidP="006F3F62">
      <w:pPr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інші форми, визначені законодавством.</w:t>
      </w:r>
    </w:p>
    <w:p w14:paraId="33F450B5" w14:textId="4E92B56F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3.10. Ознаками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є систематичне вчинення насильства особою стосовно дитини, з якою вони є учасниками колективу </w:t>
      </w:r>
      <w:r w:rsidR="0079284C">
        <w:rPr>
          <w:rFonts w:ascii="Times New Roman" w:hAnsi="Times New Roman" w:cs="Times New Roman"/>
          <w:sz w:val="28"/>
          <w:szCs w:val="28"/>
        </w:rPr>
        <w:t>ЗДО</w:t>
      </w:r>
      <w:r w:rsidRPr="006F3F62">
        <w:rPr>
          <w:rFonts w:ascii="Times New Roman" w:hAnsi="Times New Roman" w:cs="Times New Roman"/>
          <w:sz w:val="28"/>
          <w:szCs w:val="28"/>
        </w:rPr>
        <w:t>, або дитиною стосовно іншого учасника цього колективу.</w:t>
      </w:r>
    </w:p>
    <w:p w14:paraId="3EC8F6A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3.11. Насильство вважається систематичним,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— незалежно від наявності повідомлення та/або реєстрації повідомлення про перший випадок.</w:t>
      </w:r>
    </w:p>
    <w:p w14:paraId="3EAA9E9C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3.12. Факт вчинення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 встановлюється виключно рішенням суду, яке набрало законної сили, і не є метою чи завданням комісії.</w:t>
      </w:r>
    </w:p>
    <w:p w14:paraId="3293A6E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4. Система запобігання та протидії насильству</w:t>
      </w:r>
    </w:p>
    <w:p w14:paraId="6575E84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4.1. Система запобігання та протидії насильству, зокрема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(цькуванню), у ЗДО створюється директором відповідно до Типової програми унеможливлення насильства та жорстокого поводження з дітьми.</w:t>
      </w:r>
    </w:p>
    <w:p w14:paraId="775C736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4.2. Діяльність є постійним системним процесом, спрямованим на:</w:t>
      </w:r>
    </w:p>
    <w:p w14:paraId="30C55765" w14:textId="77777777" w:rsidR="006F3F62" w:rsidRPr="006F3F62" w:rsidRDefault="006F3F62" w:rsidP="006F3F62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визначення та реалізацію заходів запобігання насильству;</w:t>
      </w:r>
    </w:p>
    <w:p w14:paraId="1DB69117" w14:textId="77777777" w:rsidR="006F3F62" w:rsidRPr="006F3F62" w:rsidRDefault="006F3F62" w:rsidP="006F3F62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виявлення проявів, ознак та потенційних ризиків;</w:t>
      </w:r>
    </w:p>
    <w:p w14:paraId="7FE8D932" w14:textId="77777777" w:rsidR="006F3F62" w:rsidRPr="006F3F62" w:rsidRDefault="006F3F62" w:rsidP="006F3F62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визначення та реалізацію заходів протидії насильству;</w:t>
      </w:r>
    </w:p>
    <w:p w14:paraId="22E15C0F" w14:textId="77777777" w:rsidR="006F3F62" w:rsidRPr="006F3F62" w:rsidRDefault="006F3F62" w:rsidP="006F3F62">
      <w:pPr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усунення потенційних ризиків його виникнення.</w:t>
      </w:r>
    </w:p>
    <w:p w14:paraId="3A957FE5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4.3. Основні напрями:</w:t>
      </w:r>
    </w:p>
    <w:p w14:paraId="145842DE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Організаційно-управлінська діяльність.</w:t>
      </w:r>
    </w:p>
    <w:p w14:paraId="190A0DDA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Створення безпечного освітнього середовища.</w:t>
      </w:r>
    </w:p>
    <w:p w14:paraId="31C21773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Підготовка та інформування працівників.</w:t>
      </w:r>
    </w:p>
    <w:p w14:paraId="7E0A538A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Профілактична робота з дітьми.</w:t>
      </w:r>
    </w:p>
    <w:p w14:paraId="6D33E13F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Партнерство з батьками.</w:t>
      </w:r>
    </w:p>
    <w:p w14:paraId="7A55217F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Реагування на повідомлення.</w:t>
      </w:r>
    </w:p>
    <w:p w14:paraId="2EF30FD5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Допомога та підтримка постраждалих осіб.</w:t>
      </w:r>
    </w:p>
    <w:p w14:paraId="3DB31A3F" w14:textId="77777777" w:rsidR="006F3F62" w:rsidRPr="006F3F62" w:rsidRDefault="006F3F62" w:rsidP="006F3F62">
      <w:pPr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Моніторинг та вдосконалення системи захисту.</w:t>
      </w:r>
    </w:p>
    <w:p w14:paraId="1B02C1C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lastRenderedPageBreak/>
        <w:t xml:space="preserve">4.4. Директор ЗДО забезпечує функціонування механізму подання повідомлень про підозру на випадок насильства, включаючи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(цькування), а також інформування працівників, батьків та вихованців відповідно до їхнього віку про обов'язок повідомляти про такі випадки.</w:t>
      </w:r>
    </w:p>
    <w:p w14:paraId="53CF949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5. Обов'язки працівників ЗДО</w:t>
      </w:r>
    </w:p>
    <w:p w14:paraId="5D83C396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 Працівники зобов'язані:</w:t>
      </w:r>
    </w:p>
    <w:p w14:paraId="22F338D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5.1.1. Дотримуватися прав, гідності та законних інтересів дітей.</w:t>
      </w:r>
    </w:p>
    <w:p w14:paraId="67D79645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5.1.2. Не допускати будь-яких форм насильства, жорстокого поводження та приниження.</w:t>
      </w:r>
    </w:p>
    <w:p w14:paraId="54ACC7E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5.1.3. Виявляти увагу до змін у поведінці та емоційному стані дітей.</w:t>
      </w:r>
    </w:p>
    <w:p w14:paraId="037EE0C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5.1.4. Негайно вживати заходів для припинення насильства та забезпечення безпеки.</w:t>
      </w:r>
    </w:p>
    <w:p w14:paraId="3581508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5.1.5. Повідомляти директора про можливі випадки насильства.</w:t>
      </w:r>
    </w:p>
    <w:p w14:paraId="3CFA89D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5.1.6. Не проводити самостійне розслідування, не чинити тиску на дитину та не допускати повторної травматизації.</w:t>
      </w:r>
    </w:p>
    <w:p w14:paraId="72876F59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5.1.7. Дотримуватися конфіденційності та вимог щодо захисту персональних даних.</w:t>
      </w:r>
    </w:p>
    <w:p w14:paraId="50C78C89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5.1.8. Проходити навчання, інструктажі та брати участь у профілактичних заходах.</w:t>
      </w:r>
    </w:p>
    <w:p w14:paraId="1267507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5.2. У разі безпосередньої загрози життю або здоров'ю дитини працівник негайно забезпечує безпеку, звертається до екстрених служб за потреби та повідомляє директора.</w:t>
      </w:r>
    </w:p>
    <w:p w14:paraId="2087BAC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6. Механізм подання, реєстрації та розгляду повідомлень</w:t>
      </w:r>
    </w:p>
    <w:p w14:paraId="121454C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6.1. Директор ЗДО забезпечує функціонування різних способів отримання повідомлень:</w:t>
      </w:r>
    </w:p>
    <w:p w14:paraId="310642BF" w14:textId="77777777" w:rsidR="006F3F62" w:rsidRPr="006F3F62" w:rsidRDefault="006F3F62" w:rsidP="006F3F62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телефонний зв'язок;</w:t>
      </w:r>
    </w:p>
    <w:p w14:paraId="583B600B" w14:textId="77777777" w:rsidR="006F3F62" w:rsidRPr="006F3F62" w:rsidRDefault="006F3F62" w:rsidP="006F3F62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електронний лист;</w:t>
      </w:r>
    </w:p>
    <w:p w14:paraId="78E06AD9" w14:textId="77777777" w:rsidR="006F3F62" w:rsidRPr="006F3F62" w:rsidRDefault="006F3F62" w:rsidP="006F3F62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письмове звернення;</w:t>
      </w:r>
    </w:p>
    <w:p w14:paraId="65D997E6" w14:textId="77777777" w:rsidR="006F3F62" w:rsidRPr="006F3F62" w:rsidRDefault="006F3F62" w:rsidP="006F3F62">
      <w:pPr>
        <w:numPr>
          <w:ilvl w:val="0"/>
          <w:numId w:val="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безпосереднє усне повідомлення директору або відповідальній особі.</w:t>
      </w:r>
    </w:p>
    <w:p w14:paraId="67A5387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6.2. Повідомлення можуть подаватися анонімно за бажанням особи, яка його залишила.</w:t>
      </w:r>
    </w:p>
    <w:p w14:paraId="4873BB8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6.3. Кожне повідомлення, що надійшло до директора, реєструється в день його надходження у спосіб, визначений ЗДО.</w:t>
      </w:r>
    </w:p>
    <w:p w14:paraId="1AEE919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6.4. Якщо повідомлення надійшло у вихідний, святковий, інший неробочий день або в позаробочий час, його реєстрація відбувається в перший за ним робочий день.</w:t>
      </w:r>
    </w:p>
    <w:p w14:paraId="4D537238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6.5. Протягом однієї доби з дня реєстрації повідомлення директор зобов'язаний його розглянути.</w:t>
      </w:r>
    </w:p>
    <w:p w14:paraId="1551A29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6.6. За результатами розгляду директор:</w:t>
      </w:r>
    </w:p>
    <w:p w14:paraId="77D64E71" w14:textId="77777777" w:rsidR="006F3F62" w:rsidRPr="006F3F62" w:rsidRDefault="006F3F62" w:rsidP="006F3F62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Вживає невідкладних заходів для припинення насильства.</w:t>
      </w:r>
    </w:p>
    <w:p w14:paraId="738C46F9" w14:textId="77777777" w:rsidR="006F3F62" w:rsidRPr="006F3F62" w:rsidRDefault="006F3F62" w:rsidP="006F3F62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 потреби забезпечує виклик поліції та/або екстреної медичної допомоги.</w:t>
      </w:r>
    </w:p>
    <w:p w14:paraId="678BBD75" w14:textId="77777777" w:rsidR="006F3F62" w:rsidRPr="006F3F62" w:rsidRDefault="006F3F62" w:rsidP="006F3F62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Не пізніше ніж протягом трьох робочих днів з дня отримання повідомлення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скликає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засідання комісії, якщо є підстави для її скликання.</w:t>
      </w:r>
    </w:p>
    <w:p w14:paraId="76F02D35" w14:textId="77777777" w:rsidR="006F3F62" w:rsidRPr="006F3F62" w:rsidRDefault="006F3F62" w:rsidP="006F3F62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lastRenderedPageBreak/>
        <w:t>У разі виявлення ознак домашнього насильства діє відповідно до законодавства про запобігання та протидію домашньому насильству.</w:t>
      </w:r>
    </w:p>
    <w:p w14:paraId="7703462F" w14:textId="77777777" w:rsidR="006F3F62" w:rsidRPr="006F3F62" w:rsidRDefault="006F3F62" w:rsidP="006F3F62">
      <w:pPr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У разі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невиявлення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ознак насильства аналізує інформацію на предмет ризиків та вживає заходів щодо їх унеможливлення.</w:t>
      </w:r>
    </w:p>
    <w:p w14:paraId="53A863B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6.7. У разі надходження повідомлення стосовно директора ЗДО засновник або відповідний орган управління освітою забезпечує виконання завдань і функцій, передбачених законодавством для керівника суб'єкта.</w:t>
      </w:r>
    </w:p>
    <w:p w14:paraId="7E058FC8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 xml:space="preserve">7. Порядок реагування на випадки насильства та </w:t>
      </w:r>
      <w:proofErr w:type="spellStart"/>
      <w:r w:rsidRPr="006F3F62">
        <w:rPr>
          <w:rFonts w:ascii="Times New Roman" w:hAnsi="Times New Roman" w:cs="Times New Roman"/>
          <w:b/>
          <w:bCs/>
          <w:sz w:val="28"/>
          <w:szCs w:val="28"/>
        </w:rPr>
        <w:t>булінгу</w:t>
      </w:r>
      <w:proofErr w:type="spellEnd"/>
    </w:p>
    <w:p w14:paraId="3669EFF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7.1. Реагування здійснюється відповідно до постанови Кабінету Міністрів України № 1513, наказу МОН № 1646 у редакції наказу № 961 та інших нормативно-правових актів.</w:t>
      </w:r>
    </w:p>
    <w:p w14:paraId="192841A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7.2. Алгоритм дій працівника:</w:t>
      </w:r>
    </w:p>
    <w:p w14:paraId="386AA856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Виявити або отримати інформацію про можливий випадок.</w:t>
      </w:r>
    </w:p>
    <w:p w14:paraId="6EC8C5D4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Забезпечити безпеку дитини та припинити насильство.</w:t>
      </w:r>
    </w:p>
    <w:p w14:paraId="275A4702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Повідомити директора.</w:t>
      </w:r>
    </w:p>
    <w:p w14:paraId="4D62EE45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 потреби викликати екстрені служби.</w:t>
      </w:r>
    </w:p>
    <w:p w14:paraId="675B9F09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Передати інформацію для реєстрації та подальшого реагування.</w:t>
      </w:r>
    </w:p>
    <w:p w14:paraId="40F11188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проводити самостійне розслідування.</w:t>
      </w:r>
    </w:p>
    <w:p w14:paraId="7B3A7282" w14:textId="77777777" w:rsidR="006F3F62" w:rsidRPr="006F3F62" w:rsidRDefault="006F3F62" w:rsidP="006F3F62">
      <w:pPr>
        <w:numPr>
          <w:ilvl w:val="0"/>
          <w:numId w:val="8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Забезпечити підтримку дитини та недопущення повторної травматизації.</w:t>
      </w:r>
    </w:p>
    <w:p w14:paraId="0C47D8D8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7.3. Під час спілкування з дитиною працівники:</w:t>
      </w:r>
    </w:p>
    <w:p w14:paraId="3B56946F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говорять спокійно та зрозуміло;</w:t>
      </w:r>
    </w:p>
    <w:p w14:paraId="0389487C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звинувачують дитину;</w:t>
      </w:r>
    </w:p>
    <w:p w14:paraId="44AE6E93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ставлять навідних або звинувачувальних запитань;</w:t>
      </w:r>
    </w:p>
    <w:p w14:paraId="72D4D9B6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примушують до повторного викладу травматичних подій;</w:t>
      </w:r>
    </w:p>
    <w:p w14:paraId="6AB112ED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обіцяють абсолютної таємниці;</w:t>
      </w:r>
    </w:p>
    <w:p w14:paraId="262FF906" w14:textId="77777777" w:rsidR="006F3F62" w:rsidRPr="006F3F62" w:rsidRDefault="006F3F62" w:rsidP="006F3F62">
      <w:pPr>
        <w:numPr>
          <w:ilvl w:val="0"/>
          <w:numId w:val="9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забезпечують передачу інформації компетентним особам для захисту дитини.</w:t>
      </w:r>
    </w:p>
    <w:p w14:paraId="1971166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8. Комісія з розгляду випадків насильства</w:t>
      </w:r>
    </w:p>
    <w:p w14:paraId="2274276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8.1. Комісія створюється відповідно до Порядку реагування на випадки насильства та жорстокого поводження з дітьми, затвердженого постановою КМУ № 1513.</w:t>
      </w:r>
    </w:p>
    <w:p w14:paraId="5D17B18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8.2. Порядок формування і затвердження складу комісії, регламент її роботи, мета, завдання, принципи діяльності, права та обов'язки членів визначаються зазначеним Порядком.</w:t>
      </w:r>
    </w:p>
    <w:p w14:paraId="710209C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8.3. Комісія не встановлює факт вчинення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(цькування). Такий факт встановлюється виключно рішенням суду, яке набрало законної сили.</w:t>
      </w:r>
    </w:p>
    <w:p w14:paraId="763D84DC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8.4. Рішення комісії приймаються з обов'язковим дотриманням принципу найкращих інтересів дитини.</w:t>
      </w:r>
    </w:p>
    <w:p w14:paraId="311ED20D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8.5. Комісія зобов'язана забезпечити право дитини бути вислуханою відповідно до її віку та рівня зрілості.</w:t>
      </w:r>
    </w:p>
    <w:p w14:paraId="066D0662" w14:textId="5A8EED73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8.6. Вислуховування дитини здійснюється безпосередньо у присутності батьків або їхніх представників та за участю практичного психолога </w:t>
      </w:r>
      <w:r w:rsidR="00AE4408">
        <w:rPr>
          <w:rFonts w:ascii="Times New Roman" w:hAnsi="Times New Roman" w:cs="Times New Roman"/>
          <w:sz w:val="28"/>
          <w:szCs w:val="28"/>
        </w:rPr>
        <w:t>ЗДО.</w:t>
      </w:r>
    </w:p>
    <w:p w14:paraId="052A3B8F" w14:textId="263DD41B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8.7. Батьки можуть надати письмову згоду щодо проведення вислуховування дитини без їхньої участі.</w:t>
      </w:r>
    </w:p>
    <w:p w14:paraId="403B809E" w14:textId="47203BF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AE4408">
        <w:rPr>
          <w:rFonts w:ascii="Times New Roman" w:hAnsi="Times New Roman" w:cs="Times New Roman"/>
          <w:sz w:val="28"/>
          <w:szCs w:val="28"/>
        </w:rPr>
        <w:t>8</w:t>
      </w:r>
      <w:r w:rsidRPr="006F3F62">
        <w:rPr>
          <w:rFonts w:ascii="Times New Roman" w:hAnsi="Times New Roman" w:cs="Times New Roman"/>
          <w:sz w:val="28"/>
          <w:szCs w:val="28"/>
        </w:rPr>
        <w:t>. Факт вислуховування дитини, форма його проведення та основний зміст висловленої позиції підлягають обов'язковій фіксації в матеріалах розгляду.</w:t>
      </w:r>
    </w:p>
    <w:p w14:paraId="45C1F28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9. Заходи виховного впливу</w:t>
      </w:r>
    </w:p>
    <w:p w14:paraId="3C83248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9.1. Заходи виховного впливу застосовуються з метою:</w:t>
      </w:r>
    </w:p>
    <w:p w14:paraId="0E1D1AF3" w14:textId="77777777" w:rsidR="006F3F62" w:rsidRPr="006F3F62" w:rsidRDefault="006F3F62" w:rsidP="006F3F6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відновлення та нормалізації відносин між кривдниками, постраждалими особами і свідками;</w:t>
      </w:r>
    </w:p>
    <w:p w14:paraId="0D9F8FD5" w14:textId="77777777" w:rsidR="006F3F62" w:rsidRPr="006F3F62" w:rsidRDefault="006F3F62" w:rsidP="006F3F6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недопущення повторення випадку насильства;</w:t>
      </w:r>
    </w:p>
    <w:p w14:paraId="3D5D90A8" w14:textId="77777777" w:rsidR="006F3F62" w:rsidRPr="006F3F62" w:rsidRDefault="006F3F62" w:rsidP="006F3F6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корекції поведінки кривдника;</w:t>
      </w:r>
    </w:p>
    <w:p w14:paraId="4983524D" w14:textId="77777777" w:rsidR="006F3F62" w:rsidRPr="006F3F62" w:rsidRDefault="006F3F62" w:rsidP="006F3F62">
      <w:pPr>
        <w:numPr>
          <w:ilvl w:val="0"/>
          <w:numId w:val="10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надання психологічної допомоги та підтримки постраждалим особам і свідкам.</w:t>
      </w:r>
    </w:p>
    <w:p w14:paraId="4DF9229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9.2. Заходи виховного впливу мають забезпечувати корекцію деструктивних реакцій і способів поведінки у міжособистісних стосунках.</w:t>
      </w:r>
    </w:p>
    <w:p w14:paraId="69B029A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9.3. Заходи визначаються та реалізуються таким чином, щоб:</w:t>
      </w:r>
    </w:p>
    <w:p w14:paraId="263A0997" w14:textId="77777777" w:rsidR="006F3F62" w:rsidRPr="006F3F62" w:rsidRDefault="006F3F62" w:rsidP="006F3F62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завдавати додаткової шкоди психологічному стану учасників колективу;</w:t>
      </w:r>
    </w:p>
    <w:p w14:paraId="1B8EA240" w14:textId="77777777" w:rsidR="006F3F62" w:rsidRPr="006F3F62" w:rsidRDefault="006F3F62" w:rsidP="006F3F62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допускати повторної травматизації;</w:t>
      </w:r>
    </w:p>
    <w:p w14:paraId="49F33429" w14:textId="77777777" w:rsidR="006F3F62" w:rsidRPr="006F3F62" w:rsidRDefault="006F3F62" w:rsidP="006F3F62">
      <w:pPr>
        <w:numPr>
          <w:ilvl w:val="0"/>
          <w:numId w:val="1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забезпечувати право дитини на безпечне освітнє середовище.</w:t>
      </w:r>
    </w:p>
    <w:p w14:paraId="1224EA9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9.4. Застосування заходів, спрямованих на примирення сторін, допускається виключно в порядку та за умов, передбачених чинним законодавством.</w:t>
      </w:r>
    </w:p>
    <w:p w14:paraId="2D48EA64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9.5. За потреби забезпечується психологічна підтримка кривдника, постраждалої особи та свідків за участю відповідних фахівців.</w:t>
      </w:r>
    </w:p>
    <w:p w14:paraId="6154CD0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10. Запобігання та профілактична робота</w:t>
      </w:r>
    </w:p>
    <w:p w14:paraId="0D496E9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10.1. Система профілактичної роботи є постійним системним процесом.</w:t>
      </w:r>
    </w:p>
    <w:p w14:paraId="552363ED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10.2. Діяльність спрямовується на:</w:t>
      </w:r>
    </w:p>
    <w:p w14:paraId="49BD5E3A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створення безпечного і здорового освітнього середовища;</w:t>
      </w:r>
    </w:p>
    <w:p w14:paraId="00D4BCD4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визначення стану, причин і передумов поширення насильства;</w:t>
      </w:r>
    </w:p>
    <w:p w14:paraId="7C5CB7C0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підвищення поінформованості учасників освітнього процесу;</w:t>
      </w:r>
    </w:p>
    <w:p w14:paraId="0C023D6F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формування ненасильницьких моделей поведінки;</w:t>
      </w:r>
    </w:p>
    <w:p w14:paraId="4CFB93EE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розвиток культури діалогу та ненасильницької комунікації;</w:t>
      </w:r>
    </w:p>
    <w:p w14:paraId="6A66EBAC" w14:textId="77777777" w:rsidR="006F3F62" w:rsidRPr="006F3F62" w:rsidRDefault="006F3F62" w:rsidP="006F3F62">
      <w:pPr>
        <w:numPr>
          <w:ilvl w:val="0"/>
          <w:numId w:val="1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заохочення учасників освітнього процесу до активного запобігання насильству.</w:t>
      </w:r>
    </w:p>
    <w:p w14:paraId="096C1A00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10.3. Профілактичні заходи для дітей здійснюються з урахуванням віку, рівня розвитку та найкращих інтересів дитини.</w:t>
      </w:r>
    </w:p>
    <w:p w14:paraId="132E36CA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10.4. Основні заходи:</w:t>
      </w:r>
    </w:p>
    <w:p w14:paraId="6EF88D1E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навчання працівників;</w:t>
      </w:r>
    </w:p>
    <w:p w14:paraId="504A9868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інструктажі щодо реагування;</w:t>
      </w:r>
    </w:p>
    <w:p w14:paraId="58C5A5D2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заняття з дітьми про безпечну поведінку;</w:t>
      </w:r>
    </w:p>
    <w:p w14:paraId="3177538A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консультації для батьків;</w:t>
      </w:r>
    </w:p>
    <w:p w14:paraId="49CC9E56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моніторинг ризиків;</w:t>
      </w:r>
    </w:p>
    <w:p w14:paraId="49E334D7" w14:textId="77777777" w:rsidR="006F3F62" w:rsidRPr="006F3F62" w:rsidRDefault="006F3F62" w:rsidP="006F3F62">
      <w:pPr>
        <w:numPr>
          <w:ilvl w:val="0"/>
          <w:numId w:val="1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аналіз ефективності профілактичної роботи.</w:t>
      </w:r>
    </w:p>
    <w:p w14:paraId="2C6EEFA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11. Взаємодія з батьками та законними представниками</w:t>
      </w:r>
    </w:p>
    <w:p w14:paraId="36ECA17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11.1. ЗДО здійснює співпрацю з батьками на засадах партнерства, взаємоповаги та спільної відповідальності за безпеку дитини.</w:t>
      </w:r>
    </w:p>
    <w:p w14:paraId="2EFA931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11.2. Батьки мають право:</w:t>
      </w:r>
    </w:p>
    <w:p w14:paraId="5DE8C84B" w14:textId="77777777" w:rsidR="006F3F62" w:rsidRPr="006F3F62" w:rsidRDefault="006F3F62" w:rsidP="006F3F62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отримувати інформацію про заходи безпеки;</w:t>
      </w:r>
    </w:p>
    <w:p w14:paraId="4658CC46" w14:textId="77777777" w:rsidR="006F3F62" w:rsidRPr="006F3F62" w:rsidRDefault="006F3F62" w:rsidP="006F3F62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звертатися із повідомленнями та заявами;</w:t>
      </w:r>
    </w:p>
    <w:p w14:paraId="57A169E7" w14:textId="77777777" w:rsidR="006F3F62" w:rsidRPr="006F3F62" w:rsidRDefault="006F3F62" w:rsidP="006F3F62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отримувати інформацію про порядок реагування в межах законодавства;</w:t>
      </w:r>
    </w:p>
    <w:p w14:paraId="66689FE7" w14:textId="77777777" w:rsidR="006F3F62" w:rsidRPr="006F3F62" w:rsidRDefault="006F3F62" w:rsidP="006F3F62">
      <w:pPr>
        <w:numPr>
          <w:ilvl w:val="0"/>
          <w:numId w:val="14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брати участь у профілактичних заходах.</w:t>
      </w:r>
    </w:p>
    <w:p w14:paraId="56CB4AB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11.3. Батьки зобов'язані:</w:t>
      </w:r>
    </w:p>
    <w:p w14:paraId="4FFE3A9A" w14:textId="77777777" w:rsidR="006F3F62" w:rsidRPr="006F3F62" w:rsidRDefault="006F3F62" w:rsidP="006F3F62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поважати права та гідність дітей і працівників;</w:t>
      </w:r>
    </w:p>
    <w:p w14:paraId="671B03E7" w14:textId="77777777" w:rsidR="006F3F62" w:rsidRPr="006F3F62" w:rsidRDefault="006F3F62" w:rsidP="006F3F62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не допускати насильства щодо дітей;</w:t>
      </w:r>
    </w:p>
    <w:p w14:paraId="1271AC95" w14:textId="77777777" w:rsidR="006F3F62" w:rsidRPr="006F3F62" w:rsidRDefault="006F3F62" w:rsidP="006F3F62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співпрацювати із ЗДО у питаннях захисту дитини;</w:t>
      </w:r>
    </w:p>
    <w:p w14:paraId="2DF686AE" w14:textId="77777777" w:rsidR="006F3F62" w:rsidRPr="006F3F62" w:rsidRDefault="006F3F62" w:rsidP="006F3F62">
      <w:pPr>
        <w:numPr>
          <w:ilvl w:val="0"/>
          <w:numId w:val="15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дотримуватися правил безпечного перебування дітей у закладі.</w:t>
      </w:r>
    </w:p>
    <w:p w14:paraId="65997DAD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11.4. Якщо повідомлення стосується батьків як можливих кривдників, взаємодія з ними здійснюється відповідно до законодавства з пріоритетом безпеки дитини.</w:t>
      </w:r>
    </w:p>
    <w:p w14:paraId="4C77461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12. Права та захист постраждалої дитини</w:t>
      </w:r>
    </w:p>
    <w:p w14:paraId="16C8BDF2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12.1. Дитина має право на безпеку, повагу до гідності, захист від подальшої шкоди та отримання необхідної допомоги.</w:t>
      </w:r>
    </w:p>
    <w:p w14:paraId="2E2B9B5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12.2. Працівники ЗДО вживають заходів щодо недопущення стигматизації, звинувачення чи ізоляції постраждалої дитини.</w:t>
      </w:r>
    </w:p>
    <w:p w14:paraId="59F456AA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12.3. За необхідності ЗДО сприяє залученню психологічної, медичної, соціальної та іншої допомоги.</w:t>
      </w:r>
    </w:p>
    <w:p w14:paraId="0DAD98B8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12.4. Інформація про випадок, стан дитини та вжиті заходи обробляється з дотриманням вимог щодо захисту персональних даних.</w:t>
      </w:r>
    </w:p>
    <w:p w14:paraId="57C87FF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12.5. Дії, спрямовані на примирення сторін, не можуть створювати додаткову загрозу дитині або примушувати постраждалу дитину до контакту з можливим кривдником.</w:t>
      </w:r>
    </w:p>
    <w:p w14:paraId="41E21E9E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13. Документування та моніторинг</w:t>
      </w:r>
    </w:p>
    <w:p w14:paraId="1ABD5ED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13.1. У ЗДО забезпечується реєстрація повідомлень про можливі випадки насильства та облік вжитих заходів у формах, передбачених законодавством і внутрішніми документами.</w:t>
      </w:r>
    </w:p>
    <w:p w14:paraId="6DECA7A9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13.2. Документація зберігається з дотриманням вимог щодо захисту персональних даних та конфіденційності.</w:t>
      </w:r>
    </w:p>
    <w:p w14:paraId="2AE8EFC3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13.3. Факт вислуховування дитини, форма його проведення та основний зміст її позиції фіксуються в матеріалах розгляду.</w:t>
      </w:r>
    </w:p>
    <w:p w14:paraId="4542DEE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13.4. Висновки та рішення комісії не можуть містити твердження про встановлення факту </w:t>
      </w:r>
      <w:proofErr w:type="spellStart"/>
      <w:r w:rsidRPr="006F3F62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6F3F62">
        <w:rPr>
          <w:rFonts w:ascii="Times New Roman" w:hAnsi="Times New Roman" w:cs="Times New Roman"/>
          <w:sz w:val="28"/>
          <w:szCs w:val="28"/>
        </w:rPr>
        <w:t xml:space="preserve"> як юридично встановленого факту за відсутності відповідного рішення суду, що набрало законної сили.</w:t>
      </w:r>
    </w:p>
    <w:p w14:paraId="316F6186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13.5. Директор здійснює моніторинг:</w:t>
      </w:r>
    </w:p>
    <w:p w14:paraId="18FD1E56" w14:textId="77777777" w:rsidR="006F3F62" w:rsidRPr="006F3F62" w:rsidRDefault="006F3F62" w:rsidP="006F3F62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стану безпечного освітнього середовища;</w:t>
      </w:r>
    </w:p>
    <w:p w14:paraId="418175C0" w14:textId="77777777" w:rsidR="006F3F62" w:rsidRPr="006F3F62" w:rsidRDefault="006F3F62" w:rsidP="006F3F62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виконання профілактичних заходів;</w:t>
      </w:r>
    </w:p>
    <w:p w14:paraId="1E8F1C8C" w14:textId="77777777" w:rsidR="006F3F62" w:rsidRPr="006F3F62" w:rsidRDefault="006F3F62" w:rsidP="006F3F62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поінформованості працівників;</w:t>
      </w:r>
    </w:p>
    <w:p w14:paraId="7346D982" w14:textId="77777777" w:rsidR="006F3F62" w:rsidRPr="006F3F62" w:rsidRDefault="006F3F62" w:rsidP="006F3F62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дотримання вимог Положення;</w:t>
      </w:r>
    </w:p>
    <w:p w14:paraId="00134857" w14:textId="77777777" w:rsidR="006F3F62" w:rsidRPr="006F3F62" w:rsidRDefault="006F3F62" w:rsidP="006F3F62">
      <w:pPr>
        <w:numPr>
          <w:ilvl w:val="0"/>
          <w:numId w:val="16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ефективності заходів щодо недопущення повторних випадків.</w:t>
      </w:r>
    </w:p>
    <w:p w14:paraId="7ECAEBAC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14. Відповідальність</w:t>
      </w:r>
    </w:p>
    <w:p w14:paraId="49C01CEC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14.1. Працівники та інші особи, на яких поширюється дія Положення, несуть відповідальність за порушення вимог щодо захисту прав і безпеки дітей відповідно до законодавства України.</w:t>
      </w:r>
    </w:p>
    <w:p w14:paraId="6A225F86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14.2. Невиконання обов'язків щодо реагування, приховування інформації, вчинення насильства або інших неправомірних дій тягне за собою відповідальність у встановленому законом порядку.</w:t>
      </w:r>
    </w:p>
    <w:p w14:paraId="43B7970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14.3. Притягнення до відповідальності не звільняє винних осіб від обов'язку вжити заходів для захисту дитини та усунення наслідків порушення.</w:t>
      </w:r>
    </w:p>
    <w:p w14:paraId="752AEC31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F62">
        <w:rPr>
          <w:rFonts w:ascii="Times New Roman" w:hAnsi="Times New Roman" w:cs="Times New Roman"/>
          <w:b/>
          <w:bCs/>
          <w:sz w:val="28"/>
          <w:szCs w:val="28"/>
        </w:rPr>
        <w:t>15. Прикінцеві положення</w:t>
      </w:r>
    </w:p>
    <w:p w14:paraId="0AB41A87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15.1. Положення набирає чинності з дня затвердження наказом директора ЗДО № 8 «Ромашка», якщо інше не передбачено наказом.</w:t>
      </w:r>
    </w:p>
    <w:p w14:paraId="3A6A50EF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15.2. Зміни та доповнення до Положення затверджуються в тому самому порядку, що й саме Положення.</w:t>
      </w:r>
    </w:p>
    <w:p w14:paraId="1BAFBAE4" w14:textId="5C0C07CA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 xml:space="preserve">15.3. Положення оприлюднюється на офіційному вебсайті </w:t>
      </w:r>
      <w:r w:rsidR="00B73986">
        <w:rPr>
          <w:rFonts w:ascii="Times New Roman" w:hAnsi="Times New Roman" w:cs="Times New Roman"/>
          <w:sz w:val="28"/>
          <w:szCs w:val="28"/>
        </w:rPr>
        <w:t>відділу освіти</w:t>
      </w:r>
      <w:r w:rsidRPr="006F3F62">
        <w:rPr>
          <w:rFonts w:ascii="Times New Roman" w:hAnsi="Times New Roman" w:cs="Times New Roman"/>
          <w:sz w:val="28"/>
          <w:szCs w:val="28"/>
        </w:rPr>
        <w:t>, інформаційному стенді або іншим доступним способом.</w:t>
      </w:r>
    </w:p>
    <w:p w14:paraId="3FA17D0B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15.4. Працівники ЗДО ознайомлюються з Положенням під підпис або іншим способом, що дає змогу підтвердити факт ознайомлення.</w:t>
      </w:r>
    </w:p>
    <w:p w14:paraId="3146DC06" w14:textId="77777777" w:rsidR="006F3F62" w:rsidRPr="006F3F62" w:rsidRDefault="006F3F62" w:rsidP="006F3F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3F62">
        <w:rPr>
          <w:rFonts w:ascii="Times New Roman" w:hAnsi="Times New Roman" w:cs="Times New Roman"/>
          <w:sz w:val="28"/>
          <w:szCs w:val="28"/>
        </w:rPr>
        <w:t>15.5. У разі суперечності окремих положень цього документа вимогам законодавства України застосовуються норми чинного законодавства.</w:t>
      </w:r>
    </w:p>
    <w:p w14:paraId="0FF6F85F" w14:textId="77777777" w:rsidR="00E75708" w:rsidRDefault="00E75708"/>
    <w:sectPr w:rsidR="00E757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AA2"/>
    <w:multiLevelType w:val="multilevel"/>
    <w:tmpl w:val="BF7C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068ED"/>
    <w:multiLevelType w:val="multilevel"/>
    <w:tmpl w:val="3B02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55F88"/>
    <w:multiLevelType w:val="multilevel"/>
    <w:tmpl w:val="6426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B7C04"/>
    <w:multiLevelType w:val="multilevel"/>
    <w:tmpl w:val="FE64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44990"/>
    <w:multiLevelType w:val="multilevel"/>
    <w:tmpl w:val="B4A4A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8B236A"/>
    <w:multiLevelType w:val="multilevel"/>
    <w:tmpl w:val="B46A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07563"/>
    <w:multiLevelType w:val="multilevel"/>
    <w:tmpl w:val="612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AE1AE7"/>
    <w:multiLevelType w:val="multilevel"/>
    <w:tmpl w:val="8036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74546"/>
    <w:multiLevelType w:val="multilevel"/>
    <w:tmpl w:val="9EC46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C69B4"/>
    <w:multiLevelType w:val="multilevel"/>
    <w:tmpl w:val="E3F0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659E9"/>
    <w:multiLevelType w:val="multilevel"/>
    <w:tmpl w:val="08CC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645C1"/>
    <w:multiLevelType w:val="multilevel"/>
    <w:tmpl w:val="8EB0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30D03"/>
    <w:multiLevelType w:val="multilevel"/>
    <w:tmpl w:val="A3C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6A2BAE"/>
    <w:multiLevelType w:val="multilevel"/>
    <w:tmpl w:val="F892A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3D3DC7"/>
    <w:multiLevelType w:val="multilevel"/>
    <w:tmpl w:val="8E56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A56D2E"/>
    <w:multiLevelType w:val="multilevel"/>
    <w:tmpl w:val="BAE2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14"/>
  </w:num>
  <w:num w:numId="5">
    <w:abstractNumId w:val="4"/>
  </w:num>
  <w:num w:numId="6">
    <w:abstractNumId w:val="0"/>
  </w:num>
  <w:num w:numId="7">
    <w:abstractNumId w:val="13"/>
  </w:num>
  <w:num w:numId="8">
    <w:abstractNumId w:val="8"/>
  </w:num>
  <w:num w:numId="9">
    <w:abstractNumId w:val="2"/>
  </w:num>
  <w:num w:numId="10">
    <w:abstractNumId w:val="11"/>
  </w:num>
  <w:num w:numId="11">
    <w:abstractNumId w:val="3"/>
  </w:num>
  <w:num w:numId="12">
    <w:abstractNumId w:val="5"/>
  </w:num>
  <w:num w:numId="13">
    <w:abstractNumId w:val="9"/>
  </w:num>
  <w:num w:numId="14">
    <w:abstractNumId w:val="7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AC3"/>
    <w:rsid w:val="00175A4B"/>
    <w:rsid w:val="0023610E"/>
    <w:rsid w:val="002744A5"/>
    <w:rsid w:val="003007CD"/>
    <w:rsid w:val="005B45D2"/>
    <w:rsid w:val="006500AC"/>
    <w:rsid w:val="006C18BF"/>
    <w:rsid w:val="006F3F62"/>
    <w:rsid w:val="0079284C"/>
    <w:rsid w:val="008B47FA"/>
    <w:rsid w:val="00A25AC3"/>
    <w:rsid w:val="00AE4408"/>
    <w:rsid w:val="00B56839"/>
    <w:rsid w:val="00B73986"/>
    <w:rsid w:val="00CD461E"/>
    <w:rsid w:val="00D47056"/>
    <w:rsid w:val="00E75708"/>
    <w:rsid w:val="00FC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3B66A"/>
  <w15:chartTrackingRefBased/>
  <w15:docId w15:val="{68297B07-7ADD-4E5D-A854-1D7E3D37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5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5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5A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5A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5A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5A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5A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5A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2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2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25A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A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5AC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5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25AC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5A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10289</Words>
  <Characters>5865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 Шарова</dc:creator>
  <cp:keywords/>
  <dc:description/>
  <cp:lastModifiedBy>Tonya</cp:lastModifiedBy>
  <cp:revision>2</cp:revision>
  <cp:lastPrinted>2026-09-28T11:32:00Z</cp:lastPrinted>
  <dcterms:created xsi:type="dcterms:W3CDTF">2026-10-02T05:21:00Z</dcterms:created>
  <dcterms:modified xsi:type="dcterms:W3CDTF">2026-10-02T05:21:00Z</dcterms:modified>
</cp:coreProperties>
</file>